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A231C" w14:textId="77777777" w:rsidR="000F7414" w:rsidRDefault="000F7414" w:rsidP="00044B82">
      <w:pPr>
        <w:tabs>
          <w:tab w:val="num" w:pos="720"/>
        </w:tabs>
        <w:ind w:left="720" w:hanging="360"/>
        <w:jc w:val="center"/>
        <w:rPr>
          <w:b/>
          <w:bCs/>
          <w:sz w:val="32"/>
          <w:szCs w:val="32"/>
        </w:rPr>
      </w:pPr>
      <w:r>
        <w:rPr>
          <w:b/>
          <w:bCs/>
          <w:sz w:val="32"/>
          <w:szCs w:val="32"/>
        </w:rPr>
        <w:t xml:space="preserve">ALTIN UÇLU NON-STICK </w:t>
      </w:r>
      <w:r w:rsidR="004E3AD8">
        <w:rPr>
          <w:b/>
          <w:bCs/>
          <w:sz w:val="32"/>
          <w:szCs w:val="32"/>
        </w:rPr>
        <w:t xml:space="preserve">BAYONET </w:t>
      </w:r>
      <w:r w:rsidR="00044B82" w:rsidRPr="00044B82">
        <w:rPr>
          <w:b/>
          <w:bCs/>
          <w:sz w:val="32"/>
          <w:szCs w:val="32"/>
        </w:rPr>
        <w:t xml:space="preserve">BİPOLAR FORSEPS </w:t>
      </w:r>
    </w:p>
    <w:p w14:paraId="155747C4" w14:textId="39367F30" w:rsidR="00044B82" w:rsidRPr="00044B82" w:rsidRDefault="00044B82" w:rsidP="00044B82">
      <w:pPr>
        <w:tabs>
          <w:tab w:val="num" w:pos="720"/>
        </w:tabs>
        <w:ind w:left="720" w:hanging="360"/>
        <w:jc w:val="center"/>
        <w:rPr>
          <w:b/>
          <w:bCs/>
          <w:sz w:val="32"/>
          <w:szCs w:val="32"/>
        </w:rPr>
      </w:pPr>
      <w:r w:rsidRPr="00044B82">
        <w:rPr>
          <w:b/>
          <w:bCs/>
          <w:sz w:val="32"/>
          <w:szCs w:val="32"/>
        </w:rPr>
        <w:t>TEKNİK ŞARTNAMESİ</w:t>
      </w:r>
    </w:p>
    <w:p w14:paraId="436A826C" w14:textId="77777777" w:rsidR="00044B82" w:rsidRDefault="00044B82" w:rsidP="00044B82">
      <w:pPr>
        <w:ind w:left="720"/>
        <w:jc w:val="both"/>
        <w:rPr>
          <w:sz w:val="24"/>
          <w:szCs w:val="24"/>
        </w:rPr>
      </w:pPr>
    </w:p>
    <w:p w14:paraId="38705DE5" w14:textId="77777777" w:rsidR="00044B82" w:rsidRDefault="00044B82" w:rsidP="00044B82">
      <w:pPr>
        <w:ind w:left="720"/>
        <w:jc w:val="both"/>
        <w:rPr>
          <w:sz w:val="24"/>
          <w:szCs w:val="24"/>
        </w:rPr>
      </w:pPr>
      <w:r>
        <w:rPr>
          <w:sz w:val="24"/>
          <w:szCs w:val="24"/>
        </w:rPr>
        <w:t>Kliniğimize teslim edilecek bipolar forsepslerin teknik özellikleri aşağıdaki gibi olmalıdır.</w:t>
      </w:r>
    </w:p>
    <w:p w14:paraId="239FC6A4" w14:textId="77777777" w:rsidR="00044B82" w:rsidRDefault="00044B82" w:rsidP="00044B82">
      <w:pPr>
        <w:ind w:left="720"/>
        <w:jc w:val="both"/>
        <w:rPr>
          <w:sz w:val="24"/>
          <w:szCs w:val="24"/>
        </w:rPr>
      </w:pPr>
    </w:p>
    <w:p w14:paraId="610286B7" w14:textId="2A08B5F6" w:rsidR="00044B82" w:rsidRDefault="00403B5A" w:rsidP="00044B82">
      <w:pPr>
        <w:pStyle w:val="ListeParagraf"/>
        <w:numPr>
          <w:ilvl w:val="0"/>
          <w:numId w:val="4"/>
        </w:numPr>
        <w:jc w:val="both"/>
        <w:rPr>
          <w:sz w:val="24"/>
          <w:szCs w:val="24"/>
        </w:rPr>
      </w:pPr>
      <w:r>
        <w:rPr>
          <w:sz w:val="24"/>
          <w:szCs w:val="24"/>
        </w:rPr>
        <w:t xml:space="preserve">Teklif edilecek bipolar forseps </w:t>
      </w:r>
      <w:proofErr w:type="spellStart"/>
      <w:r>
        <w:rPr>
          <w:sz w:val="24"/>
          <w:szCs w:val="24"/>
        </w:rPr>
        <w:t>bayonet</w:t>
      </w:r>
      <w:proofErr w:type="spellEnd"/>
      <w:r>
        <w:rPr>
          <w:sz w:val="24"/>
          <w:szCs w:val="24"/>
        </w:rPr>
        <w:t xml:space="preserve"> tipinde ve </w:t>
      </w:r>
      <w:proofErr w:type="spellStart"/>
      <w:r>
        <w:rPr>
          <w:sz w:val="24"/>
          <w:szCs w:val="24"/>
        </w:rPr>
        <w:t>reu</w:t>
      </w:r>
      <w:r w:rsidR="00A55516">
        <w:rPr>
          <w:sz w:val="24"/>
          <w:szCs w:val="24"/>
        </w:rPr>
        <w:t>sable</w:t>
      </w:r>
      <w:proofErr w:type="spellEnd"/>
      <w:r w:rsidR="00A55516">
        <w:rPr>
          <w:sz w:val="24"/>
          <w:szCs w:val="24"/>
        </w:rPr>
        <w:t xml:space="preserve"> olmalı</w:t>
      </w:r>
      <w:r w:rsidR="00870333">
        <w:rPr>
          <w:sz w:val="24"/>
          <w:szCs w:val="24"/>
        </w:rPr>
        <w:t>dı</w:t>
      </w:r>
      <w:r w:rsidR="00A55516">
        <w:rPr>
          <w:sz w:val="24"/>
          <w:szCs w:val="24"/>
        </w:rPr>
        <w:t xml:space="preserve">r. </w:t>
      </w:r>
      <w:r w:rsidR="00C25EEB">
        <w:rPr>
          <w:sz w:val="24"/>
          <w:szCs w:val="24"/>
        </w:rPr>
        <w:t>O</w:t>
      </w:r>
      <w:r w:rsidR="00A55516">
        <w:rPr>
          <w:sz w:val="24"/>
          <w:szCs w:val="24"/>
        </w:rPr>
        <w:t>toklav</w:t>
      </w:r>
      <w:r w:rsidR="000F7414">
        <w:rPr>
          <w:sz w:val="24"/>
          <w:szCs w:val="24"/>
        </w:rPr>
        <w:t>, Hidrojen Peroksit veya</w:t>
      </w:r>
      <w:r w:rsidR="00A55516">
        <w:rPr>
          <w:sz w:val="24"/>
          <w:szCs w:val="24"/>
        </w:rPr>
        <w:t xml:space="preserve"> Etilen Oksit ile steril edilebilmedir</w:t>
      </w:r>
      <w:r w:rsidR="00C25EEB">
        <w:rPr>
          <w:sz w:val="24"/>
          <w:szCs w:val="24"/>
        </w:rPr>
        <w:t>.</w:t>
      </w:r>
    </w:p>
    <w:p w14:paraId="1CADC4A5" w14:textId="7CDAB0C5" w:rsidR="00230F75" w:rsidRDefault="00C25EEB" w:rsidP="00AB2192">
      <w:pPr>
        <w:pStyle w:val="ListeParagraf"/>
        <w:numPr>
          <w:ilvl w:val="0"/>
          <w:numId w:val="4"/>
        </w:numPr>
        <w:jc w:val="both"/>
        <w:rPr>
          <w:sz w:val="24"/>
          <w:szCs w:val="24"/>
        </w:rPr>
      </w:pPr>
      <w:r>
        <w:rPr>
          <w:sz w:val="24"/>
          <w:szCs w:val="24"/>
        </w:rPr>
        <w:t>Teklif edilecek bip</w:t>
      </w:r>
      <w:r w:rsidR="007319DA">
        <w:rPr>
          <w:sz w:val="24"/>
          <w:szCs w:val="24"/>
        </w:rPr>
        <w:t>o</w:t>
      </w:r>
      <w:r>
        <w:rPr>
          <w:sz w:val="24"/>
          <w:szCs w:val="24"/>
        </w:rPr>
        <w:t>lar forseps</w:t>
      </w:r>
      <w:r w:rsidR="00230F75">
        <w:rPr>
          <w:sz w:val="24"/>
          <w:szCs w:val="24"/>
        </w:rPr>
        <w:t xml:space="preserve"> altın</w:t>
      </w:r>
      <w:r>
        <w:rPr>
          <w:sz w:val="24"/>
          <w:szCs w:val="24"/>
        </w:rPr>
        <w:t xml:space="preserve"> </w:t>
      </w:r>
      <w:r w:rsidR="00230F75">
        <w:rPr>
          <w:sz w:val="24"/>
          <w:szCs w:val="24"/>
        </w:rPr>
        <w:t xml:space="preserve">uçlara sahip </w:t>
      </w:r>
      <w:r>
        <w:rPr>
          <w:sz w:val="24"/>
          <w:szCs w:val="24"/>
        </w:rPr>
        <w:t>olmalı</w:t>
      </w:r>
      <w:r w:rsidR="00230F75">
        <w:rPr>
          <w:sz w:val="24"/>
          <w:szCs w:val="24"/>
        </w:rPr>
        <w:t xml:space="preserve">, üretimini ve kullanılan malzemeyi her bir </w:t>
      </w:r>
      <w:r w:rsidR="00AB2192">
        <w:rPr>
          <w:sz w:val="24"/>
          <w:szCs w:val="24"/>
        </w:rPr>
        <w:t>tür</w:t>
      </w:r>
      <w:r w:rsidR="00230F75">
        <w:rPr>
          <w:sz w:val="24"/>
          <w:szCs w:val="24"/>
        </w:rPr>
        <w:t xml:space="preserve"> için belgelendirmelidir. </w:t>
      </w:r>
      <w:r w:rsidR="00AB2192">
        <w:rPr>
          <w:sz w:val="24"/>
          <w:szCs w:val="24"/>
        </w:rPr>
        <w:t>Altın uçlu bipolar</w:t>
      </w:r>
      <w:r w:rsidR="00B34988">
        <w:rPr>
          <w:sz w:val="24"/>
          <w:szCs w:val="24"/>
        </w:rPr>
        <w:t xml:space="preserve"> </w:t>
      </w:r>
      <w:r w:rsidR="00F42302">
        <w:rPr>
          <w:sz w:val="24"/>
          <w:szCs w:val="24"/>
        </w:rPr>
        <w:t>forsepsler, özel</w:t>
      </w:r>
      <w:r w:rsidR="005853CE">
        <w:rPr>
          <w:sz w:val="24"/>
          <w:szCs w:val="24"/>
        </w:rPr>
        <w:t xml:space="preserve"> </w:t>
      </w:r>
      <w:r w:rsidR="00AB2192">
        <w:rPr>
          <w:sz w:val="24"/>
          <w:szCs w:val="24"/>
        </w:rPr>
        <w:t>a</w:t>
      </w:r>
      <w:r w:rsidR="00AB2192" w:rsidRPr="00922F16">
        <w:rPr>
          <w:sz w:val="24"/>
          <w:szCs w:val="24"/>
        </w:rPr>
        <w:t>ltın</w:t>
      </w:r>
      <w:r w:rsidR="005853CE">
        <w:rPr>
          <w:sz w:val="24"/>
          <w:szCs w:val="24"/>
        </w:rPr>
        <w:t xml:space="preserve"> </w:t>
      </w:r>
      <w:r w:rsidR="00AB2192" w:rsidRPr="00922F16">
        <w:rPr>
          <w:sz w:val="24"/>
          <w:szCs w:val="24"/>
        </w:rPr>
        <w:t xml:space="preserve">kaplama </w:t>
      </w:r>
      <w:r w:rsidR="000F7414">
        <w:rPr>
          <w:sz w:val="24"/>
          <w:szCs w:val="24"/>
        </w:rPr>
        <w:t xml:space="preserve">olmalıdır, </w:t>
      </w:r>
      <w:r w:rsidR="000F7414" w:rsidRPr="00922F16">
        <w:rPr>
          <w:sz w:val="24"/>
          <w:szCs w:val="24"/>
        </w:rPr>
        <w:t>altın</w:t>
      </w:r>
      <w:r w:rsidR="00AB2192" w:rsidRPr="00922F16">
        <w:rPr>
          <w:sz w:val="24"/>
          <w:szCs w:val="24"/>
        </w:rPr>
        <w:t xml:space="preserve"> suyuna</w:t>
      </w:r>
      <w:r w:rsidR="005853CE">
        <w:rPr>
          <w:sz w:val="24"/>
          <w:szCs w:val="24"/>
        </w:rPr>
        <w:t xml:space="preserve"> </w:t>
      </w:r>
      <w:r w:rsidR="00AB2192" w:rsidRPr="00922F16">
        <w:rPr>
          <w:sz w:val="24"/>
          <w:szCs w:val="24"/>
        </w:rPr>
        <w:t xml:space="preserve">batırılmış olmamalıdır. </w:t>
      </w:r>
      <w:r w:rsidR="00963AC0">
        <w:rPr>
          <w:sz w:val="24"/>
          <w:szCs w:val="24"/>
        </w:rPr>
        <w:t>Teklif edilen bipolarların uç kısımlarının altın</w:t>
      </w:r>
      <w:r w:rsidR="007C66CF">
        <w:rPr>
          <w:sz w:val="24"/>
          <w:szCs w:val="24"/>
        </w:rPr>
        <w:t xml:space="preserve"> </w:t>
      </w:r>
      <w:r w:rsidR="005853CE">
        <w:rPr>
          <w:sz w:val="24"/>
          <w:szCs w:val="24"/>
        </w:rPr>
        <w:t>kaplama</w:t>
      </w:r>
      <w:r w:rsidR="00963AC0">
        <w:rPr>
          <w:sz w:val="24"/>
          <w:szCs w:val="24"/>
        </w:rPr>
        <w:t xml:space="preserve"> olduğunu belgeler nitelikte </w:t>
      </w:r>
      <w:r w:rsidR="00963AC0" w:rsidRPr="00922F16">
        <w:rPr>
          <w:sz w:val="24"/>
          <w:szCs w:val="24"/>
        </w:rPr>
        <w:t xml:space="preserve">üreticinin noter </w:t>
      </w:r>
      <w:proofErr w:type="spellStart"/>
      <w:r w:rsidR="00963AC0" w:rsidRPr="00922F16">
        <w:rPr>
          <w:sz w:val="24"/>
          <w:szCs w:val="24"/>
        </w:rPr>
        <w:t>tastikli</w:t>
      </w:r>
      <w:proofErr w:type="spellEnd"/>
      <w:r w:rsidR="00963AC0" w:rsidRPr="00922F16">
        <w:rPr>
          <w:sz w:val="24"/>
          <w:szCs w:val="24"/>
        </w:rPr>
        <w:t xml:space="preserve"> beyanı</w:t>
      </w:r>
      <w:r w:rsidR="00963AC0">
        <w:rPr>
          <w:sz w:val="24"/>
          <w:szCs w:val="24"/>
        </w:rPr>
        <w:t xml:space="preserve"> ihale dosyasında sunulmalıdır. Aksi takdirde firmanın teklifi değerlendirme dışı kalacaktır.</w:t>
      </w:r>
    </w:p>
    <w:p w14:paraId="607DA38B" w14:textId="5E083FB6" w:rsidR="00D70660" w:rsidRDefault="00D70660" w:rsidP="00AB2192">
      <w:pPr>
        <w:pStyle w:val="ListeParagraf"/>
        <w:numPr>
          <w:ilvl w:val="0"/>
          <w:numId w:val="4"/>
        </w:numPr>
        <w:jc w:val="both"/>
        <w:rPr>
          <w:sz w:val="24"/>
          <w:szCs w:val="24"/>
        </w:rPr>
      </w:pPr>
      <w:r>
        <w:rPr>
          <w:sz w:val="24"/>
          <w:szCs w:val="24"/>
        </w:rPr>
        <w:t xml:space="preserve">Üretici firma tarafından imzalanmış, yeminli tercümeli ve noter tasdikli </w:t>
      </w:r>
      <w:r w:rsidR="00196565" w:rsidRPr="00196565">
        <w:rPr>
          <w:b/>
          <w:bCs/>
          <w:sz w:val="24"/>
          <w:szCs w:val="24"/>
        </w:rPr>
        <w:t>Menşei Beyanı</w:t>
      </w:r>
      <w:r>
        <w:rPr>
          <w:sz w:val="24"/>
          <w:szCs w:val="24"/>
        </w:rPr>
        <w:t xml:space="preserve"> teslim edilecektir.</w:t>
      </w:r>
    </w:p>
    <w:p w14:paraId="65360403" w14:textId="188BBBF9" w:rsidR="00230F75" w:rsidRDefault="00C25EEB" w:rsidP="00AB2192">
      <w:pPr>
        <w:pStyle w:val="ListeParagraf"/>
        <w:numPr>
          <w:ilvl w:val="0"/>
          <w:numId w:val="4"/>
        </w:numPr>
        <w:jc w:val="both"/>
        <w:rPr>
          <w:sz w:val="24"/>
          <w:szCs w:val="24"/>
        </w:rPr>
      </w:pPr>
      <w:r>
        <w:rPr>
          <w:sz w:val="24"/>
          <w:szCs w:val="24"/>
        </w:rPr>
        <w:t>U</w:t>
      </w:r>
      <w:r w:rsidR="00230F75">
        <w:rPr>
          <w:sz w:val="24"/>
          <w:szCs w:val="24"/>
        </w:rPr>
        <w:t xml:space="preserve">ç tipleri </w:t>
      </w:r>
      <w:proofErr w:type="spellStart"/>
      <w:r w:rsidR="00230F75">
        <w:rPr>
          <w:sz w:val="24"/>
          <w:szCs w:val="24"/>
        </w:rPr>
        <w:t>non-stick</w:t>
      </w:r>
      <w:proofErr w:type="spellEnd"/>
      <w:r w:rsidR="00230F75">
        <w:rPr>
          <w:sz w:val="24"/>
          <w:szCs w:val="24"/>
        </w:rPr>
        <w:t xml:space="preserve"> (yapışmaz) özellikte olmalıdır.</w:t>
      </w:r>
    </w:p>
    <w:p w14:paraId="4F9145BC" w14:textId="74C3BC6B" w:rsidR="00230F75" w:rsidRDefault="00230F75" w:rsidP="00AB2192">
      <w:pPr>
        <w:pStyle w:val="ListeParagraf"/>
        <w:numPr>
          <w:ilvl w:val="0"/>
          <w:numId w:val="4"/>
        </w:numPr>
        <w:jc w:val="both"/>
        <w:rPr>
          <w:sz w:val="24"/>
          <w:szCs w:val="24"/>
        </w:rPr>
      </w:pPr>
      <w:r>
        <w:rPr>
          <w:sz w:val="24"/>
          <w:szCs w:val="24"/>
        </w:rPr>
        <w:t>T</w:t>
      </w:r>
      <w:r w:rsidR="00B41BEC">
        <w:rPr>
          <w:sz w:val="24"/>
          <w:szCs w:val="24"/>
        </w:rPr>
        <w:t xml:space="preserve">eklif edilecek </w:t>
      </w:r>
      <w:r w:rsidR="00870333">
        <w:rPr>
          <w:sz w:val="24"/>
          <w:szCs w:val="24"/>
        </w:rPr>
        <w:t>forsepsler PİN</w:t>
      </w:r>
      <w:r>
        <w:rPr>
          <w:sz w:val="24"/>
          <w:szCs w:val="24"/>
        </w:rPr>
        <w:t xml:space="preserve"> (US) tipi </w:t>
      </w:r>
      <w:r w:rsidR="00963AC0">
        <w:rPr>
          <w:sz w:val="24"/>
          <w:szCs w:val="24"/>
        </w:rPr>
        <w:t>iğne</w:t>
      </w:r>
      <w:r>
        <w:rPr>
          <w:sz w:val="24"/>
          <w:szCs w:val="24"/>
        </w:rPr>
        <w:t xml:space="preserve"> giriş</w:t>
      </w:r>
      <w:r w:rsidR="00963AC0">
        <w:rPr>
          <w:sz w:val="24"/>
          <w:szCs w:val="24"/>
        </w:rPr>
        <w:t>li olmalıdır</w:t>
      </w:r>
      <w:r>
        <w:rPr>
          <w:sz w:val="24"/>
          <w:szCs w:val="24"/>
        </w:rPr>
        <w:t>.</w:t>
      </w:r>
    </w:p>
    <w:p w14:paraId="2BEDA2DB" w14:textId="50AA8E41" w:rsidR="00AB2192" w:rsidRDefault="00AB2192" w:rsidP="00AB2192">
      <w:pPr>
        <w:numPr>
          <w:ilvl w:val="0"/>
          <w:numId w:val="4"/>
        </w:numPr>
        <w:jc w:val="both"/>
        <w:rPr>
          <w:sz w:val="24"/>
          <w:szCs w:val="24"/>
        </w:rPr>
      </w:pPr>
      <w:r w:rsidRPr="007C0FB4">
        <w:rPr>
          <w:sz w:val="24"/>
          <w:szCs w:val="24"/>
        </w:rPr>
        <w:t xml:space="preserve">Teklif edilecek </w:t>
      </w:r>
      <w:proofErr w:type="spellStart"/>
      <w:r w:rsidRPr="007C0FB4">
        <w:rPr>
          <w:sz w:val="24"/>
          <w:szCs w:val="24"/>
        </w:rPr>
        <w:t>non</w:t>
      </w:r>
      <w:r w:rsidR="00F42302">
        <w:rPr>
          <w:sz w:val="24"/>
          <w:szCs w:val="24"/>
        </w:rPr>
        <w:t>-</w:t>
      </w:r>
      <w:r w:rsidRPr="007C0FB4">
        <w:rPr>
          <w:sz w:val="24"/>
          <w:szCs w:val="24"/>
        </w:rPr>
        <w:t>stick</w:t>
      </w:r>
      <w:proofErr w:type="spellEnd"/>
      <w:r w:rsidRPr="007C0FB4">
        <w:rPr>
          <w:sz w:val="24"/>
          <w:szCs w:val="24"/>
        </w:rPr>
        <w:t xml:space="preserve"> </w:t>
      </w:r>
      <w:r w:rsidR="0067269C" w:rsidRPr="007C0FB4">
        <w:rPr>
          <w:sz w:val="24"/>
          <w:szCs w:val="24"/>
        </w:rPr>
        <w:t>(yapışmayan</w:t>
      </w:r>
      <w:r w:rsidRPr="007C0FB4">
        <w:rPr>
          <w:sz w:val="24"/>
          <w:szCs w:val="24"/>
        </w:rPr>
        <w:t>) özellikte bipolar forsepsler</w:t>
      </w:r>
      <w:r w:rsidR="00404EA3">
        <w:rPr>
          <w:sz w:val="24"/>
          <w:szCs w:val="24"/>
        </w:rPr>
        <w:t>,</w:t>
      </w:r>
      <w:r w:rsidRPr="007C0FB4">
        <w:rPr>
          <w:sz w:val="24"/>
          <w:szCs w:val="24"/>
        </w:rPr>
        <w:t xml:space="preserve"> </w:t>
      </w:r>
      <w:proofErr w:type="gramStart"/>
      <w:r w:rsidRPr="007C0FB4">
        <w:rPr>
          <w:sz w:val="24"/>
          <w:szCs w:val="24"/>
        </w:rPr>
        <w:t xml:space="preserve">hastanemiz </w:t>
      </w:r>
      <w:r w:rsidR="00AD3748">
        <w:rPr>
          <w:b/>
          <w:bCs/>
          <w:sz w:val="24"/>
          <w:szCs w:val="24"/>
        </w:rPr>
        <w:t xml:space="preserve"> </w:t>
      </w:r>
      <w:r w:rsidR="00C63C37">
        <w:rPr>
          <w:b/>
          <w:bCs/>
          <w:sz w:val="24"/>
          <w:szCs w:val="24"/>
        </w:rPr>
        <w:t>Plastik</w:t>
      </w:r>
      <w:proofErr w:type="gramEnd"/>
      <w:r w:rsidR="007C66CF">
        <w:rPr>
          <w:b/>
          <w:bCs/>
          <w:sz w:val="24"/>
          <w:szCs w:val="24"/>
        </w:rPr>
        <w:t xml:space="preserve"> cerrahisi</w:t>
      </w:r>
      <w:r w:rsidRPr="00B34988">
        <w:rPr>
          <w:b/>
          <w:bCs/>
          <w:sz w:val="24"/>
          <w:szCs w:val="24"/>
        </w:rPr>
        <w:t xml:space="preserve"> </w:t>
      </w:r>
      <w:r w:rsidR="007C66CF">
        <w:rPr>
          <w:b/>
          <w:bCs/>
          <w:sz w:val="24"/>
          <w:szCs w:val="24"/>
        </w:rPr>
        <w:t>k</w:t>
      </w:r>
      <w:r w:rsidR="00CC1519" w:rsidRPr="00B34988">
        <w:rPr>
          <w:b/>
          <w:bCs/>
          <w:sz w:val="24"/>
          <w:szCs w:val="24"/>
        </w:rPr>
        <w:t>liniğinde</w:t>
      </w:r>
      <w:r w:rsidR="00CC1519" w:rsidRPr="007C0FB4">
        <w:rPr>
          <w:sz w:val="24"/>
          <w:szCs w:val="24"/>
        </w:rPr>
        <w:t xml:space="preserve"> kullanımına</w:t>
      </w:r>
      <w:r w:rsidRPr="007C0FB4">
        <w:rPr>
          <w:sz w:val="24"/>
          <w:szCs w:val="24"/>
        </w:rPr>
        <w:t xml:space="preserve"> uygun olmalıdır.</w:t>
      </w:r>
      <w:r w:rsidR="0050598E">
        <w:rPr>
          <w:sz w:val="24"/>
          <w:szCs w:val="24"/>
        </w:rPr>
        <w:t xml:space="preserve"> Operasyon esnasında bipolar forseps diseksiyon amaçlı da kullanılacağı için tansiyonu özel olarak ayarlanmış olmalıdır. Çok sert ya da çok yumuşak şekilde diseksiyon yapan forsepsler kabul edilmeyecektir. </w:t>
      </w:r>
    </w:p>
    <w:p w14:paraId="0608BA72" w14:textId="5E3D2CC9" w:rsidR="0050598E" w:rsidRPr="007C0FB4" w:rsidRDefault="0050598E" w:rsidP="00AB2192">
      <w:pPr>
        <w:numPr>
          <w:ilvl w:val="0"/>
          <w:numId w:val="4"/>
        </w:numPr>
        <w:jc w:val="both"/>
        <w:rPr>
          <w:sz w:val="24"/>
          <w:szCs w:val="24"/>
        </w:rPr>
      </w:pPr>
      <w:r>
        <w:rPr>
          <w:sz w:val="24"/>
          <w:szCs w:val="24"/>
        </w:rPr>
        <w:t xml:space="preserve">Bipolar forsepsin </w:t>
      </w:r>
      <w:r w:rsidR="00CF5BE9">
        <w:rPr>
          <w:sz w:val="24"/>
          <w:szCs w:val="24"/>
        </w:rPr>
        <w:t xml:space="preserve">gövde kısmında çaprazlaşmayı önlemek üzere bir stoper bulunmalıdır. Stoper güç uygulanan kısımda bulunmalı, </w:t>
      </w:r>
      <w:proofErr w:type="spellStart"/>
      <w:r w:rsidR="00CF5BE9">
        <w:rPr>
          <w:sz w:val="24"/>
          <w:szCs w:val="24"/>
        </w:rPr>
        <w:t>bayonet</w:t>
      </w:r>
      <w:proofErr w:type="spellEnd"/>
      <w:r w:rsidR="00CF5BE9">
        <w:rPr>
          <w:sz w:val="24"/>
          <w:szCs w:val="24"/>
        </w:rPr>
        <w:t xml:space="preserve"> kısımda bulunmamalıdır.</w:t>
      </w:r>
    </w:p>
    <w:p w14:paraId="4EC79915" w14:textId="5C01C6FE" w:rsidR="00AB2192" w:rsidRPr="004A1122" w:rsidRDefault="00AB2192" w:rsidP="00AB2192">
      <w:pPr>
        <w:numPr>
          <w:ilvl w:val="0"/>
          <w:numId w:val="4"/>
        </w:numPr>
        <w:jc w:val="both"/>
        <w:rPr>
          <w:sz w:val="24"/>
          <w:szCs w:val="24"/>
        </w:rPr>
      </w:pPr>
      <w:r w:rsidRPr="004A1122">
        <w:rPr>
          <w:sz w:val="24"/>
          <w:szCs w:val="24"/>
        </w:rPr>
        <w:t xml:space="preserve">Teklif edilecek bipolar </w:t>
      </w:r>
      <w:proofErr w:type="spellStart"/>
      <w:r w:rsidRPr="004A1122">
        <w:rPr>
          <w:sz w:val="24"/>
          <w:szCs w:val="24"/>
        </w:rPr>
        <w:t>forcepsler</w:t>
      </w:r>
      <w:r w:rsidR="00404EA3">
        <w:rPr>
          <w:sz w:val="24"/>
          <w:szCs w:val="24"/>
        </w:rPr>
        <w:t>de</w:t>
      </w:r>
      <w:proofErr w:type="spellEnd"/>
      <w:r w:rsidRPr="004A1122">
        <w:rPr>
          <w:sz w:val="24"/>
          <w:szCs w:val="24"/>
        </w:rPr>
        <w:t xml:space="preserve"> </w:t>
      </w:r>
      <w:r>
        <w:rPr>
          <w:sz w:val="24"/>
          <w:szCs w:val="24"/>
        </w:rPr>
        <w:t>yüksek kaliteli ve kesinlikle yapışmaz</w:t>
      </w:r>
      <w:r w:rsidRPr="004A1122">
        <w:rPr>
          <w:sz w:val="24"/>
          <w:szCs w:val="24"/>
        </w:rPr>
        <w:t xml:space="preserve"> olması şartı aranacaktır. Kullanım esnasında oluşan ısıdan dolayı çabuk soğuma özelliğinde olan bipolar forsepsler teklif edilmelidir</w:t>
      </w:r>
      <w:r w:rsidR="007C66CF">
        <w:rPr>
          <w:sz w:val="24"/>
          <w:szCs w:val="24"/>
        </w:rPr>
        <w:t>.</w:t>
      </w:r>
    </w:p>
    <w:p w14:paraId="244B3ABB" w14:textId="77777777" w:rsidR="0050598E" w:rsidRDefault="00AB2192" w:rsidP="00AB2192">
      <w:pPr>
        <w:numPr>
          <w:ilvl w:val="0"/>
          <w:numId w:val="4"/>
        </w:numPr>
        <w:jc w:val="both"/>
        <w:rPr>
          <w:sz w:val="24"/>
          <w:szCs w:val="24"/>
        </w:rPr>
      </w:pPr>
      <w:r w:rsidRPr="004A1122">
        <w:rPr>
          <w:sz w:val="24"/>
          <w:szCs w:val="24"/>
        </w:rPr>
        <w:t xml:space="preserve">Teklif edilen bipolar </w:t>
      </w:r>
      <w:r w:rsidR="00CC1519" w:rsidRPr="004A1122">
        <w:rPr>
          <w:sz w:val="24"/>
          <w:szCs w:val="24"/>
        </w:rPr>
        <w:t>forsepsler</w:t>
      </w:r>
      <w:r w:rsidRPr="004A1122">
        <w:rPr>
          <w:sz w:val="24"/>
          <w:szCs w:val="24"/>
        </w:rPr>
        <w:t xml:space="preserve"> yakmaya (</w:t>
      </w:r>
      <w:proofErr w:type="spellStart"/>
      <w:r w:rsidRPr="004A1122">
        <w:rPr>
          <w:sz w:val="24"/>
          <w:szCs w:val="24"/>
        </w:rPr>
        <w:t>coagulasyon</w:t>
      </w:r>
      <w:proofErr w:type="spellEnd"/>
      <w:r w:rsidRPr="004A1122">
        <w:rPr>
          <w:sz w:val="24"/>
          <w:szCs w:val="24"/>
        </w:rPr>
        <w:t>) yarayan uç kısmına kadar izoleli ve izolesiz tipte modelleri olmalıdır. Zamanla kavlayan ve özelliğini yitiren plastik, boya gibi kaplamalarla kaplanmış olmamalıdır. Kesinlikle dış kısmı doku ve damarlara zarar vermemelidir</w:t>
      </w:r>
      <w:r w:rsidR="0050598E">
        <w:rPr>
          <w:sz w:val="24"/>
          <w:szCs w:val="24"/>
        </w:rPr>
        <w:t xml:space="preserve"> ve anti alerjik yapıda olmalıdır. </w:t>
      </w:r>
    </w:p>
    <w:p w14:paraId="677E9582" w14:textId="45D9A8D3" w:rsidR="00AB2192" w:rsidRPr="004A1122" w:rsidRDefault="00AB2192" w:rsidP="00AB2192">
      <w:pPr>
        <w:numPr>
          <w:ilvl w:val="0"/>
          <w:numId w:val="4"/>
        </w:numPr>
        <w:jc w:val="both"/>
        <w:rPr>
          <w:sz w:val="24"/>
          <w:szCs w:val="24"/>
        </w:rPr>
      </w:pPr>
      <w:r w:rsidRPr="004A1122">
        <w:rPr>
          <w:sz w:val="24"/>
          <w:szCs w:val="24"/>
        </w:rPr>
        <w:t xml:space="preserve">Sadece uç kısmının iç yakma yüzeyi yakma işlemini gerçekleştirmelidir. Yakma işlemi esnasında dokunun yanıp kömürleşmesini (nekroz) olmasını engelleyici aşırı ısınmaya karşı güvenli olmalıdır. Özellikle cerrahi operasyonlarda çok düşük koter ayarlarında dahi hassas iletken yapısı sayesinde yakma işlemini gerçekleştirmeli hassas doku, normal ve kılcal damarlarda kanamalara sebep olmamalıdır. </w:t>
      </w:r>
      <w:r w:rsidR="0050598E">
        <w:rPr>
          <w:sz w:val="24"/>
          <w:szCs w:val="24"/>
        </w:rPr>
        <w:t>Teslim edilecek bipolar forseps numuneleri en düşük enerji değerlerinde denenmeye başlanarak karşılaştırılacaktır.</w:t>
      </w:r>
    </w:p>
    <w:p w14:paraId="51671CE9" w14:textId="0502D29B" w:rsidR="0074288C" w:rsidRDefault="00044B82" w:rsidP="009048BD">
      <w:pPr>
        <w:pStyle w:val="ListeParagraf"/>
        <w:numPr>
          <w:ilvl w:val="0"/>
          <w:numId w:val="4"/>
        </w:numPr>
        <w:jc w:val="both"/>
        <w:rPr>
          <w:sz w:val="24"/>
          <w:szCs w:val="24"/>
        </w:rPr>
      </w:pPr>
      <w:r w:rsidRPr="00A41BD6">
        <w:rPr>
          <w:sz w:val="24"/>
          <w:szCs w:val="24"/>
        </w:rPr>
        <w:t>İstekli firmalar, aşağıda genel özellikleri verilen tipte bipolar forsepsleri portföyünde bulundurmalıdır</w:t>
      </w:r>
      <w:r w:rsidR="00230F75" w:rsidRPr="00A41BD6">
        <w:rPr>
          <w:sz w:val="24"/>
          <w:szCs w:val="24"/>
        </w:rPr>
        <w:t xml:space="preserve">. </w:t>
      </w:r>
    </w:p>
    <w:p w14:paraId="52461D95" w14:textId="6669858F" w:rsidR="0074288C" w:rsidRPr="00E938DE" w:rsidRDefault="00A41BD6" w:rsidP="0053402F">
      <w:pPr>
        <w:pStyle w:val="ListeParagraf"/>
        <w:numPr>
          <w:ilvl w:val="0"/>
          <w:numId w:val="4"/>
        </w:numPr>
        <w:jc w:val="both"/>
        <w:rPr>
          <w:sz w:val="24"/>
          <w:szCs w:val="24"/>
        </w:rPr>
      </w:pPr>
      <w:r w:rsidRPr="00E938DE">
        <w:rPr>
          <w:sz w:val="24"/>
          <w:szCs w:val="24"/>
        </w:rPr>
        <w:t xml:space="preserve">Teklif edilecek bipolar forsepslerin genel özellikleri aşağıdaki gibi olmalıdır: </w:t>
      </w:r>
    </w:p>
    <w:p w14:paraId="700BDE05" w14:textId="77777777" w:rsidR="00E938DE" w:rsidRDefault="00E938DE" w:rsidP="00E938DE">
      <w:pPr>
        <w:pStyle w:val="ListeParagraf"/>
        <w:numPr>
          <w:ilvl w:val="0"/>
          <w:numId w:val="5"/>
        </w:numPr>
        <w:jc w:val="both"/>
        <w:rPr>
          <w:b/>
          <w:bCs/>
          <w:sz w:val="24"/>
          <w:szCs w:val="24"/>
        </w:rPr>
      </w:pPr>
      <w:proofErr w:type="spellStart"/>
      <w:r w:rsidRPr="00A415B5">
        <w:rPr>
          <w:b/>
          <w:bCs/>
          <w:sz w:val="24"/>
          <w:szCs w:val="24"/>
        </w:rPr>
        <w:t>Yaşargil</w:t>
      </w:r>
      <w:proofErr w:type="spellEnd"/>
      <w:r w:rsidRPr="00A415B5">
        <w:rPr>
          <w:b/>
          <w:bCs/>
          <w:sz w:val="24"/>
          <w:szCs w:val="24"/>
        </w:rPr>
        <w:t xml:space="preserve"> </w:t>
      </w:r>
      <w:proofErr w:type="gramStart"/>
      <w:r w:rsidRPr="00A415B5">
        <w:rPr>
          <w:b/>
          <w:bCs/>
          <w:sz w:val="24"/>
          <w:szCs w:val="24"/>
        </w:rPr>
        <w:t xml:space="preserve">tipi </w:t>
      </w:r>
      <w:r>
        <w:rPr>
          <w:b/>
          <w:bCs/>
          <w:sz w:val="24"/>
          <w:szCs w:val="24"/>
        </w:rPr>
        <w:t xml:space="preserve"> altın</w:t>
      </w:r>
      <w:proofErr w:type="gramEnd"/>
      <w:r>
        <w:rPr>
          <w:b/>
          <w:bCs/>
          <w:sz w:val="24"/>
          <w:szCs w:val="24"/>
        </w:rPr>
        <w:t xml:space="preserve"> uçlu </w:t>
      </w:r>
      <w:proofErr w:type="spellStart"/>
      <w:r w:rsidRPr="00A415B5">
        <w:rPr>
          <w:b/>
          <w:bCs/>
          <w:sz w:val="24"/>
          <w:szCs w:val="24"/>
        </w:rPr>
        <w:t>bayonet</w:t>
      </w:r>
      <w:proofErr w:type="spellEnd"/>
      <w:r>
        <w:rPr>
          <w:b/>
          <w:bCs/>
          <w:sz w:val="24"/>
          <w:szCs w:val="24"/>
        </w:rPr>
        <w:t xml:space="preserve"> bipolar forseps:</w:t>
      </w:r>
    </w:p>
    <w:p w14:paraId="572B467E" w14:textId="77777777" w:rsidR="00E938DE" w:rsidRDefault="00E938DE" w:rsidP="00E938DE">
      <w:pPr>
        <w:pStyle w:val="ListeParagraf"/>
        <w:numPr>
          <w:ilvl w:val="0"/>
          <w:numId w:val="26"/>
        </w:numPr>
        <w:jc w:val="both"/>
        <w:rPr>
          <w:sz w:val="24"/>
          <w:szCs w:val="24"/>
        </w:rPr>
      </w:pPr>
      <w:r>
        <w:rPr>
          <w:sz w:val="24"/>
          <w:szCs w:val="24"/>
        </w:rPr>
        <w:t xml:space="preserve">Bipolar forseps </w:t>
      </w:r>
      <w:proofErr w:type="spellStart"/>
      <w:r>
        <w:rPr>
          <w:sz w:val="24"/>
          <w:szCs w:val="24"/>
        </w:rPr>
        <w:t>bayonet</w:t>
      </w:r>
      <w:proofErr w:type="spellEnd"/>
      <w:r>
        <w:rPr>
          <w:sz w:val="24"/>
          <w:szCs w:val="24"/>
        </w:rPr>
        <w:t xml:space="preserve"> tipte üretilmiş olmalıdır.</w:t>
      </w:r>
    </w:p>
    <w:p w14:paraId="323C2B56" w14:textId="77777777" w:rsidR="00E938DE" w:rsidRDefault="00E938DE" w:rsidP="00E938DE">
      <w:pPr>
        <w:pStyle w:val="ListeParagraf"/>
        <w:numPr>
          <w:ilvl w:val="0"/>
          <w:numId w:val="26"/>
        </w:numPr>
        <w:jc w:val="both"/>
        <w:rPr>
          <w:sz w:val="24"/>
          <w:szCs w:val="24"/>
        </w:rPr>
      </w:pPr>
      <w:r w:rsidRPr="00A41BD6">
        <w:rPr>
          <w:sz w:val="24"/>
          <w:szCs w:val="24"/>
        </w:rPr>
        <w:t xml:space="preserve">Forsepsin gövde kısmı, operasyon sırasında kaymaları engellemek için delikli bir yapıda olmalıdır. </w:t>
      </w:r>
    </w:p>
    <w:p w14:paraId="49575ABB" w14:textId="77777777" w:rsidR="00E938DE" w:rsidRPr="00A41BD6" w:rsidRDefault="00E938DE" w:rsidP="00E938DE">
      <w:pPr>
        <w:pStyle w:val="ListeParagraf"/>
        <w:numPr>
          <w:ilvl w:val="0"/>
          <w:numId w:val="26"/>
        </w:numPr>
        <w:jc w:val="both"/>
        <w:rPr>
          <w:sz w:val="24"/>
          <w:szCs w:val="24"/>
        </w:rPr>
      </w:pPr>
      <w:r w:rsidRPr="00A41BD6">
        <w:rPr>
          <w:sz w:val="24"/>
          <w:szCs w:val="24"/>
        </w:rPr>
        <w:t>Forseps diseksiyon için uygun yapıda olmalıdır.</w:t>
      </w:r>
    </w:p>
    <w:p w14:paraId="3740A5A1" w14:textId="77777777" w:rsidR="00E938DE" w:rsidRDefault="00E938DE" w:rsidP="00E938DE">
      <w:pPr>
        <w:pStyle w:val="ListeParagraf"/>
        <w:numPr>
          <w:ilvl w:val="0"/>
          <w:numId w:val="26"/>
        </w:numPr>
        <w:jc w:val="both"/>
        <w:rPr>
          <w:sz w:val="24"/>
          <w:szCs w:val="24"/>
        </w:rPr>
      </w:pPr>
      <w:r>
        <w:rPr>
          <w:sz w:val="24"/>
          <w:szCs w:val="24"/>
        </w:rPr>
        <w:t>0.4mm, 0.7mm, 1.0mm uç seçenekleri bulunmalıdır.</w:t>
      </w:r>
    </w:p>
    <w:p w14:paraId="461EE855" w14:textId="77777777" w:rsidR="00E938DE" w:rsidRDefault="00E938DE" w:rsidP="00E938DE">
      <w:pPr>
        <w:pStyle w:val="ListeParagraf"/>
        <w:numPr>
          <w:ilvl w:val="0"/>
          <w:numId w:val="26"/>
        </w:numPr>
        <w:jc w:val="both"/>
        <w:rPr>
          <w:sz w:val="24"/>
          <w:szCs w:val="24"/>
        </w:rPr>
      </w:pPr>
      <w:r w:rsidRPr="00BE28DD">
        <w:rPr>
          <w:sz w:val="24"/>
          <w:szCs w:val="24"/>
        </w:rPr>
        <w:t xml:space="preserve">Toplam uzunluğu </w:t>
      </w:r>
      <w:r>
        <w:rPr>
          <w:sz w:val="24"/>
          <w:szCs w:val="24"/>
        </w:rPr>
        <w:t>19</w:t>
      </w:r>
      <w:r w:rsidRPr="00BE28DD">
        <w:rPr>
          <w:sz w:val="24"/>
          <w:szCs w:val="24"/>
        </w:rPr>
        <w:t xml:space="preserve"> – 2</w:t>
      </w:r>
      <w:r>
        <w:rPr>
          <w:sz w:val="24"/>
          <w:szCs w:val="24"/>
        </w:rPr>
        <w:t>2</w:t>
      </w:r>
      <w:r w:rsidRPr="00BE28DD">
        <w:rPr>
          <w:sz w:val="24"/>
          <w:szCs w:val="24"/>
        </w:rPr>
        <w:t xml:space="preserve">cm, çalışma uzunluğu </w:t>
      </w:r>
      <w:proofErr w:type="gramStart"/>
      <w:r>
        <w:rPr>
          <w:sz w:val="24"/>
          <w:szCs w:val="24"/>
        </w:rPr>
        <w:t>7 -</w:t>
      </w:r>
      <w:proofErr w:type="gramEnd"/>
      <w:r>
        <w:rPr>
          <w:sz w:val="24"/>
          <w:szCs w:val="24"/>
        </w:rPr>
        <w:t xml:space="preserve"> 10</w:t>
      </w:r>
      <w:r w:rsidRPr="00BE28DD">
        <w:rPr>
          <w:sz w:val="24"/>
          <w:szCs w:val="24"/>
        </w:rPr>
        <w:t xml:space="preserve"> cm aralığında olmalıdır.</w:t>
      </w:r>
    </w:p>
    <w:p w14:paraId="10B729A8" w14:textId="18EC5156" w:rsidR="001F3DBF" w:rsidRPr="00E938DE" w:rsidRDefault="00E938DE" w:rsidP="00B463CD">
      <w:pPr>
        <w:pStyle w:val="ListeParagraf"/>
        <w:numPr>
          <w:ilvl w:val="0"/>
          <w:numId w:val="26"/>
        </w:numPr>
        <w:jc w:val="both"/>
        <w:rPr>
          <w:b/>
          <w:bCs/>
          <w:sz w:val="24"/>
          <w:szCs w:val="24"/>
        </w:rPr>
      </w:pPr>
      <w:r w:rsidRPr="00E938DE">
        <w:rPr>
          <w:sz w:val="24"/>
          <w:szCs w:val="24"/>
        </w:rPr>
        <w:t>Bipolar forsepsin kaplaması son derece dayanıklı olmalı, soyulma – yırtılma gibi problemlerle karşılaşılmamalıdır.</w:t>
      </w:r>
    </w:p>
    <w:p w14:paraId="2191DF30" w14:textId="4E7392CE" w:rsidR="00247529" w:rsidRDefault="00247529" w:rsidP="00B34988">
      <w:pPr>
        <w:pStyle w:val="ListeParagraf"/>
        <w:numPr>
          <w:ilvl w:val="0"/>
          <w:numId w:val="4"/>
        </w:numPr>
        <w:jc w:val="both"/>
        <w:rPr>
          <w:sz w:val="24"/>
          <w:szCs w:val="24"/>
        </w:rPr>
      </w:pPr>
      <w:r>
        <w:rPr>
          <w:sz w:val="24"/>
          <w:szCs w:val="24"/>
        </w:rPr>
        <w:t xml:space="preserve">İhaleye iştirak edecek firmalar ihale saatine kadar </w:t>
      </w:r>
      <w:r w:rsidRPr="0050598E">
        <w:rPr>
          <w:b/>
          <w:bCs/>
          <w:sz w:val="24"/>
          <w:szCs w:val="24"/>
        </w:rPr>
        <w:t xml:space="preserve">1 adet </w:t>
      </w:r>
      <w:proofErr w:type="spellStart"/>
      <w:r w:rsidR="00935729">
        <w:rPr>
          <w:b/>
          <w:bCs/>
          <w:sz w:val="24"/>
          <w:szCs w:val="24"/>
        </w:rPr>
        <w:t>yaşargil</w:t>
      </w:r>
      <w:proofErr w:type="spellEnd"/>
      <w:r w:rsidR="00935729">
        <w:rPr>
          <w:b/>
          <w:bCs/>
          <w:sz w:val="24"/>
          <w:szCs w:val="24"/>
        </w:rPr>
        <w:t xml:space="preserve"> tipi </w:t>
      </w:r>
      <w:r w:rsidR="001F3DBF" w:rsidRPr="0050598E">
        <w:rPr>
          <w:b/>
          <w:bCs/>
          <w:sz w:val="24"/>
          <w:szCs w:val="24"/>
        </w:rPr>
        <w:t>bipolar forseps,</w:t>
      </w:r>
      <w:r w:rsidR="00A41BD6" w:rsidRPr="0050598E">
        <w:rPr>
          <w:b/>
          <w:bCs/>
          <w:sz w:val="24"/>
          <w:szCs w:val="24"/>
        </w:rPr>
        <w:t xml:space="preserve"> </w:t>
      </w:r>
      <w:r w:rsidRPr="0050598E">
        <w:rPr>
          <w:b/>
          <w:bCs/>
          <w:sz w:val="24"/>
          <w:szCs w:val="24"/>
        </w:rPr>
        <w:t xml:space="preserve">1 adet bipolar </w:t>
      </w:r>
      <w:r w:rsidR="001F3DBF" w:rsidRPr="0050598E">
        <w:rPr>
          <w:b/>
          <w:bCs/>
          <w:sz w:val="24"/>
          <w:szCs w:val="24"/>
        </w:rPr>
        <w:t xml:space="preserve">forseps </w:t>
      </w:r>
      <w:r w:rsidRPr="0050598E">
        <w:rPr>
          <w:b/>
          <w:bCs/>
          <w:sz w:val="24"/>
          <w:szCs w:val="24"/>
        </w:rPr>
        <w:t>kablosu</w:t>
      </w:r>
      <w:r w:rsidR="001F3DBF" w:rsidRPr="0050598E">
        <w:rPr>
          <w:b/>
          <w:bCs/>
          <w:sz w:val="24"/>
          <w:szCs w:val="24"/>
        </w:rPr>
        <w:t xml:space="preserve"> </w:t>
      </w:r>
      <w:r w:rsidR="0074288C" w:rsidRPr="0050598E">
        <w:rPr>
          <w:b/>
          <w:bCs/>
          <w:sz w:val="24"/>
          <w:szCs w:val="24"/>
        </w:rPr>
        <w:t>ve bipolar</w:t>
      </w:r>
      <w:r w:rsidR="001F3DBF" w:rsidRPr="0050598E">
        <w:rPr>
          <w:b/>
          <w:bCs/>
          <w:sz w:val="24"/>
          <w:szCs w:val="24"/>
        </w:rPr>
        <w:t xml:space="preserve"> forseps</w:t>
      </w:r>
      <w:r w:rsidR="0074288C" w:rsidRPr="0050598E">
        <w:rPr>
          <w:b/>
          <w:bCs/>
          <w:sz w:val="24"/>
          <w:szCs w:val="24"/>
        </w:rPr>
        <w:t xml:space="preserve"> orijinal </w:t>
      </w:r>
      <w:r w:rsidR="00BF025E" w:rsidRPr="0050598E">
        <w:rPr>
          <w:b/>
          <w:bCs/>
          <w:sz w:val="24"/>
          <w:szCs w:val="24"/>
        </w:rPr>
        <w:t>kataloglarını</w:t>
      </w:r>
      <w:r w:rsidR="00BF025E">
        <w:rPr>
          <w:sz w:val="24"/>
          <w:szCs w:val="24"/>
        </w:rPr>
        <w:t xml:space="preserve"> </w:t>
      </w:r>
      <w:r w:rsidR="00BF025E" w:rsidRPr="0050598E">
        <w:rPr>
          <w:b/>
          <w:bCs/>
          <w:sz w:val="24"/>
          <w:szCs w:val="24"/>
        </w:rPr>
        <w:t>numune</w:t>
      </w:r>
      <w:r w:rsidR="0074288C">
        <w:rPr>
          <w:sz w:val="24"/>
          <w:szCs w:val="24"/>
        </w:rPr>
        <w:t xml:space="preserve"> olarak teslim edeceklerdir. İhale saatine kadar numunelerini teslim etmeyen firmaların teklifleri değerlendirme dışı kalacaktır.</w:t>
      </w:r>
      <w:r w:rsidR="005122FB">
        <w:rPr>
          <w:sz w:val="24"/>
          <w:szCs w:val="24"/>
        </w:rPr>
        <w:t xml:space="preserve"> </w:t>
      </w:r>
      <w:r w:rsidR="00A41BD6">
        <w:rPr>
          <w:sz w:val="24"/>
          <w:szCs w:val="24"/>
        </w:rPr>
        <w:t>Bipolar forsepsler elle, gözle, gerekirse otoklava atılarak ve ameliyatta kullanılarak denenecektir.</w:t>
      </w:r>
    </w:p>
    <w:p w14:paraId="02930940" w14:textId="77777777" w:rsidR="00C63C37" w:rsidRDefault="00C63C37" w:rsidP="00C63C37">
      <w:pPr>
        <w:pStyle w:val="ListeParagraf"/>
        <w:ind w:left="1080"/>
        <w:jc w:val="both"/>
        <w:rPr>
          <w:sz w:val="24"/>
          <w:szCs w:val="24"/>
        </w:rPr>
      </w:pPr>
    </w:p>
    <w:p w14:paraId="4C9B8AFB" w14:textId="26C167CC" w:rsidR="00DF4D48" w:rsidRPr="000F7414" w:rsidRDefault="00C63C37" w:rsidP="00B34988">
      <w:pPr>
        <w:pStyle w:val="ListeParagraf"/>
        <w:numPr>
          <w:ilvl w:val="0"/>
          <w:numId w:val="4"/>
        </w:numPr>
        <w:jc w:val="both"/>
        <w:rPr>
          <w:b/>
          <w:bCs/>
          <w:sz w:val="24"/>
          <w:szCs w:val="24"/>
        </w:rPr>
      </w:pPr>
      <w:r>
        <w:rPr>
          <w:b/>
          <w:bCs/>
          <w:sz w:val="24"/>
          <w:szCs w:val="24"/>
        </w:rPr>
        <w:t>4</w:t>
      </w:r>
      <w:r w:rsidR="00AD3748">
        <w:rPr>
          <w:b/>
          <w:bCs/>
          <w:sz w:val="24"/>
          <w:szCs w:val="24"/>
        </w:rPr>
        <w:t xml:space="preserve"> adet bipolar forseps </w:t>
      </w:r>
      <w:proofErr w:type="gramStart"/>
      <w:r w:rsidR="00AD3748">
        <w:rPr>
          <w:b/>
          <w:bCs/>
          <w:sz w:val="24"/>
          <w:szCs w:val="24"/>
        </w:rPr>
        <w:t>ile birlikte</w:t>
      </w:r>
      <w:proofErr w:type="gramEnd"/>
      <w:r w:rsidR="00AD3748">
        <w:rPr>
          <w:b/>
          <w:bCs/>
          <w:sz w:val="24"/>
          <w:szCs w:val="24"/>
        </w:rPr>
        <w:t xml:space="preserve"> </w:t>
      </w:r>
      <w:r>
        <w:rPr>
          <w:b/>
          <w:bCs/>
          <w:sz w:val="24"/>
          <w:szCs w:val="24"/>
        </w:rPr>
        <w:t>4</w:t>
      </w:r>
      <w:r w:rsidR="00AD3748">
        <w:rPr>
          <w:b/>
          <w:bCs/>
          <w:sz w:val="24"/>
          <w:szCs w:val="24"/>
        </w:rPr>
        <w:t xml:space="preserve"> adet </w:t>
      </w:r>
      <w:r w:rsidR="001F3DBF" w:rsidRPr="000F7414">
        <w:rPr>
          <w:b/>
          <w:bCs/>
          <w:sz w:val="24"/>
          <w:szCs w:val="24"/>
        </w:rPr>
        <w:t>bipolar</w:t>
      </w:r>
      <w:r w:rsidR="00196565">
        <w:rPr>
          <w:b/>
          <w:bCs/>
          <w:sz w:val="24"/>
          <w:szCs w:val="24"/>
        </w:rPr>
        <w:t xml:space="preserve"> </w:t>
      </w:r>
      <w:r w:rsidR="001F3DBF" w:rsidRPr="000F7414">
        <w:rPr>
          <w:b/>
          <w:bCs/>
          <w:sz w:val="24"/>
          <w:szCs w:val="24"/>
        </w:rPr>
        <w:t xml:space="preserve">forseps kablosu ücretsiz verilecektir. </w:t>
      </w:r>
    </w:p>
    <w:p w14:paraId="4ED3B53C" w14:textId="77777777" w:rsidR="001F3DBF" w:rsidRDefault="001F3DBF" w:rsidP="00F972F2">
      <w:pPr>
        <w:pStyle w:val="ListeParagraf"/>
        <w:ind w:left="3060"/>
        <w:jc w:val="both"/>
        <w:rPr>
          <w:sz w:val="24"/>
          <w:szCs w:val="24"/>
        </w:rPr>
      </w:pPr>
    </w:p>
    <w:p w14:paraId="54B2C043" w14:textId="0630824C" w:rsidR="006E380D" w:rsidRPr="006E380D" w:rsidRDefault="0050598E" w:rsidP="0050598E">
      <w:pPr>
        <w:ind w:firstLine="720"/>
        <w:jc w:val="both"/>
        <w:rPr>
          <w:b/>
          <w:bCs/>
          <w:sz w:val="24"/>
          <w:szCs w:val="24"/>
        </w:rPr>
      </w:pPr>
      <w:r>
        <w:rPr>
          <w:b/>
          <w:bCs/>
          <w:sz w:val="24"/>
          <w:szCs w:val="24"/>
        </w:rPr>
        <w:t>Ücretsiz verilecek b</w:t>
      </w:r>
      <w:r w:rsidR="006E380D" w:rsidRPr="006E380D">
        <w:rPr>
          <w:b/>
          <w:bCs/>
          <w:sz w:val="24"/>
          <w:szCs w:val="24"/>
        </w:rPr>
        <w:t xml:space="preserve">ipolar </w:t>
      </w:r>
      <w:r w:rsidR="00383A71">
        <w:rPr>
          <w:b/>
          <w:bCs/>
          <w:sz w:val="24"/>
          <w:szCs w:val="24"/>
        </w:rPr>
        <w:t xml:space="preserve">Forseps </w:t>
      </w:r>
      <w:r w:rsidR="006E380D" w:rsidRPr="006E380D">
        <w:rPr>
          <w:b/>
          <w:bCs/>
          <w:sz w:val="24"/>
          <w:szCs w:val="24"/>
        </w:rPr>
        <w:t>kablo</w:t>
      </w:r>
      <w:r w:rsidR="00383A71">
        <w:rPr>
          <w:b/>
          <w:bCs/>
          <w:sz w:val="24"/>
          <w:szCs w:val="24"/>
        </w:rPr>
        <w:t>su</w:t>
      </w:r>
      <w:r w:rsidR="006E380D" w:rsidRPr="006E380D">
        <w:rPr>
          <w:b/>
          <w:bCs/>
          <w:sz w:val="24"/>
          <w:szCs w:val="24"/>
        </w:rPr>
        <w:t xml:space="preserve"> özellikleri: </w:t>
      </w:r>
    </w:p>
    <w:p w14:paraId="3079673F" w14:textId="77777777" w:rsidR="006E380D" w:rsidRPr="006E380D" w:rsidRDefault="006E380D" w:rsidP="006E380D">
      <w:pPr>
        <w:jc w:val="both"/>
        <w:rPr>
          <w:sz w:val="24"/>
          <w:szCs w:val="24"/>
        </w:rPr>
      </w:pPr>
    </w:p>
    <w:p w14:paraId="3A19CEB3" w14:textId="7B2F5915" w:rsidR="00F972F2" w:rsidRPr="00F972F2" w:rsidRDefault="00F972F2" w:rsidP="00F972F2">
      <w:pPr>
        <w:pStyle w:val="ListeParagraf"/>
        <w:numPr>
          <w:ilvl w:val="0"/>
          <w:numId w:val="20"/>
        </w:numPr>
        <w:jc w:val="both"/>
        <w:rPr>
          <w:sz w:val="24"/>
          <w:szCs w:val="24"/>
        </w:rPr>
      </w:pPr>
      <w:r w:rsidRPr="00F972F2">
        <w:rPr>
          <w:sz w:val="24"/>
          <w:szCs w:val="24"/>
        </w:rPr>
        <w:t xml:space="preserve">Teklif edilecek bipolar forseps kabloları </w:t>
      </w:r>
      <w:proofErr w:type="gramStart"/>
      <w:r w:rsidRPr="00F972F2">
        <w:rPr>
          <w:sz w:val="24"/>
          <w:szCs w:val="24"/>
        </w:rPr>
        <w:t>3.6</w:t>
      </w:r>
      <w:proofErr w:type="gramEnd"/>
      <w:r w:rsidRPr="00F972F2">
        <w:rPr>
          <w:sz w:val="24"/>
          <w:szCs w:val="24"/>
        </w:rPr>
        <w:t xml:space="preserve"> m (+- 10cm) uzunluğunda olmalıdır.</w:t>
      </w:r>
    </w:p>
    <w:p w14:paraId="0B1B886A" w14:textId="77777777" w:rsidR="00F972F2" w:rsidRDefault="00F972F2" w:rsidP="00F972F2">
      <w:pPr>
        <w:pStyle w:val="ListeParagraf"/>
        <w:numPr>
          <w:ilvl w:val="0"/>
          <w:numId w:val="20"/>
        </w:numPr>
        <w:jc w:val="both"/>
        <w:rPr>
          <w:sz w:val="24"/>
          <w:szCs w:val="24"/>
        </w:rPr>
      </w:pPr>
      <w:r>
        <w:rPr>
          <w:sz w:val="24"/>
          <w:szCs w:val="24"/>
        </w:rPr>
        <w:t xml:space="preserve">Dış kaplaması silikon ve kauçuk birleşiminden oluşan materyalden imal edilmiş olmalıdır. </w:t>
      </w:r>
    </w:p>
    <w:p w14:paraId="3A4D06C0" w14:textId="77777777" w:rsidR="00F972F2" w:rsidRDefault="00F972F2" w:rsidP="00F972F2">
      <w:pPr>
        <w:pStyle w:val="ListeParagraf"/>
        <w:numPr>
          <w:ilvl w:val="0"/>
          <w:numId w:val="20"/>
        </w:numPr>
        <w:jc w:val="both"/>
        <w:rPr>
          <w:sz w:val="24"/>
          <w:szCs w:val="24"/>
        </w:rPr>
      </w:pPr>
      <w:r>
        <w:rPr>
          <w:sz w:val="24"/>
          <w:szCs w:val="24"/>
        </w:rPr>
        <w:t xml:space="preserve">Kablo son derece esnek olmalı, büküldüğünde kırılmaması için özel bir korumaya sahip olmalıdır. </w:t>
      </w:r>
    </w:p>
    <w:p w14:paraId="3808CF17" w14:textId="77777777" w:rsidR="00F972F2" w:rsidRDefault="00F972F2" w:rsidP="00F972F2">
      <w:pPr>
        <w:pStyle w:val="ListeParagraf"/>
        <w:numPr>
          <w:ilvl w:val="0"/>
          <w:numId w:val="20"/>
        </w:numPr>
        <w:jc w:val="both"/>
        <w:rPr>
          <w:sz w:val="24"/>
          <w:szCs w:val="24"/>
        </w:rPr>
      </w:pPr>
      <w:r w:rsidRPr="00F91FDD">
        <w:rPr>
          <w:sz w:val="24"/>
          <w:szCs w:val="24"/>
        </w:rPr>
        <w:t>Teklif edilecek kablolar ameliyathanemizde bulunan elektrokoter ile uyumlu olmalıdır.</w:t>
      </w:r>
    </w:p>
    <w:p w14:paraId="44FD68F1" w14:textId="77777777" w:rsidR="00F972F2" w:rsidRPr="00F91FDD" w:rsidRDefault="00F972F2" w:rsidP="00F972F2">
      <w:pPr>
        <w:pStyle w:val="ListeParagraf"/>
        <w:numPr>
          <w:ilvl w:val="0"/>
          <w:numId w:val="20"/>
        </w:numPr>
        <w:jc w:val="both"/>
        <w:rPr>
          <w:sz w:val="24"/>
          <w:szCs w:val="24"/>
        </w:rPr>
      </w:pPr>
      <w:r w:rsidRPr="00F91FDD">
        <w:rPr>
          <w:sz w:val="24"/>
          <w:szCs w:val="24"/>
        </w:rPr>
        <w:t xml:space="preserve"> Kablo iç demetleri bakır ve gümüş alaşımından oluşmalı, son derece iletken bir özellikte olmalı, hassas ayarlarda dahi iyi sonuç alınabilmelidir. </w:t>
      </w:r>
    </w:p>
    <w:p w14:paraId="48AFB93F" w14:textId="77777777" w:rsidR="00F972F2" w:rsidRDefault="00F972F2" w:rsidP="00F972F2">
      <w:pPr>
        <w:pStyle w:val="ListeParagraf"/>
        <w:numPr>
          <w:ilvl w:val="0"/>
          <w:numId w:val="20"/>
        </w:numPr>
        <w:jc w:val="both"/>
        <w:rPr>
          <w:sz w:val="24"/>
          <w:szCs w:val="24"/>
        </w:rPr>
      </w:pPr>
      <w:r w:rsidRPr="00196565">
        <w:rPr>
          <w:b/>
          <w:bCs/>
          <w:sz w:val="24"/>
          <w:szCs w:val="24"/>
        </w:rPr>
        <w:t>Kablolar tekrar kullanılabilir özellikte olmalı 134˚derece buhar otoklav yöntemiyle sterilizasyona uygun yapıda olmalıdır</w:t>
      </w:r>
      <w:r w:rsidRPr="00F91FDD">
        <w:rPr>
          <w:sz w:val="24"/>
          <w:szCs w:val="24"/>
        </w:rPr>
        <w:t xml:space="preserve">. </w:t>
      </w:r>
    </w:p>
    <w:p w14:paraId="18627B9C" w14:textId="77777777" w:rsidR="00F972F2" w:rsidRDefault="00F972F2" w:rsidP="00F972F2">
      <w:pPr>
        <w:pStyle w:val="ListeParagraf"/>
        <w:numPr>
          <w:ilvl w:val="0"/>
          <w:numId w:val="20"/>
        </w:numPr>
        <w:jc w:val="both"/>
        <w:rPr>
          <w:sz w:val="24"/>
          <w:szCs w:val="24"/>
        </w:rPr>
      </w:pPr>
      <w:r w:rsidRPr="00F91FDD">
        <w:rPr>
          <w:sz w:val="24"/>
          <w:szCs w:val="24"/>
        </w:rPr>
        <w:t xml:space="preserve">Cihaza takılan kısımları takıp-sökme esnasında bir zarar görmemesi açısından son derece sağlam olmalıdır. </w:t>
      </w:r>
      <w:r>
        <w:rPr>
          <w:sz w:val="24"/>
          <w:szCs w:val="24"/>
        </w:rPr>
        <w:t xml:space="preserve">Sabit sokete sahip olmamalı, kutuplar arası mesafe ayarlanabilmeli, istenilen cihazla kullanılabilmelidir. </w:t>
      </w:r>
    </w:p>
    <w:p w14:paraId="152CBB5C" w14:textId="02CC1500" w:rsidR="00F972F2" w:rsidRDefault="00F972F2" w:rsidP="00F972F2">
      <w:pPr>
        <w:pStyle w:val="ListeParagraf"/>
        <w:numPr>
          <w:ilvl w:val="0"/>
          <w:numId w:val="20"/>
        </w:numPr>
        <w:jc w:val="both"/>
        <w:rPr>
          <w:sz w:val="24"/>
          <w:szCs w:val="24"/>
        </w:rPr>
      </w:pPr>
      <w:r>
        <w:rPr>
          <w:sz w:val="24"/>
          <w:szCs w:val="24"/>
        </w:rPr>
        <w:t xml:space="preserve">Forsepse takılan ucu, forsepse sıkı sıkıya oturmalı, kolayca çıkmamalıdır. Uç kısmı </w:t>
      </w:r>
      <w:r w:rsidRPr="0050598E">
        <w:rPr>
          <w:b/>
          <w:bCs/>
          <w:sz w:val="24"/>
          <w:szCs w:val="24"/>
        </w:rPr>
        <w:t>açılı</w:t>
      </w:r>
      <w:r>
        <w:rPr>
          <w:sz w:val="24"/>
          <w:szCs w:val="24"/>
        </w:rPr>
        <w:t xml:space="preserve"> olmalı, bu sayede forseps tutulurken kablo tutuşa engel olmamalıdır. </w:t>
      </w:r>
    </w:p>
    <w:p w14:paraId="0DE6E6A2" w14:textId="77777777" w:rsidR="00C63C37" w:rsidRDefault="00C63C37" w:rsidP="00C63C37">
      <w:pPr>
        <w:jc w:val="both"/>
        <w:rPr>
          <w:sz w:val="24"/>
          <w:szCs w:val="24"/>
        </w:rPr>
      </w:pPr>
    </w:p>
    <w:p w14:paraId="3C1DC54A" w14:textId="73174928" w:rsidR="00C63C37" w:rsidRPr="00935729" w:rsidRDefault="00C63C37" w:rsidP="00C63C37">
      <w:pPr>
        <w:jc w:val="both"/>
        <w:rPr>
          <w:b/>
          <w:bCs/>
          <w:sz w:val="24"/>
          <w:szCs w:val="24"/>
        </w:rPr>
      </w:pPr>
      <w:r w:rsidRPr="00935729">
        <w:rPr>
          <w:b/>
          <w:bCs/>
          <w:sz w:val="24"/>
          <w:szCs w:val="24"/>
        </w:rPr>
        <w:t xml:space="preserve">Kablolar test edilecek, uygun olmayan kabloların verildiği teklifler değerlendirme dışı bırakılacaktır. </w:t>
      </w:r>
    </w:p>
    <w:p w14:paraId="30AD3E60" w14:textId="3DB2A132" w:rsidR="00383A71" w:rsidRDefault="00383A71" w:rsidP="00383A71">
      <w:pPr>
        <w:pStyle w:val="ListeParagraf"/>
        <w:ind w:left="502"/>
        <w:jc w:val="both"/>
        <w:rPr>
          <w:sz w:val="24"/>
          <w:szCs w:val="24"/>
        </w:rPr>
      </w:pPr>
    </w:p>
    <w:p w14:paraId="3D153D2D" w14:textId="77777777" w:rsidR="00D70660" w:rsidRDefault="00D70660" w:rsidP="00D70660">
      <w:pPr>
        <w:pStyle w:val="ListeParagraf"/>
        <w:ind w:left="502"/>
        <w:jc w:val="both"/>
        <w:rPr>
          <w:sz w:val="24"/>
          <w:szCs w:val="24"/>
        </w:rPr>
      </w:pPr>
    </w:p>
    <w:p w14:paraId="77BDAF15" w14:textId="0E03549C" w:rsidR="00247529" w:rsidRPr="00D70660" w:rsidRDefault="00D70660" w:rsidP="00D70660">
      <w:pPr>
        <w:pStyle w:val="ListeParagraf"/>
        <w:numPr>
          <w:ilvl w:val="0"/>
          <w:numId w:val="4"/>
        </w:numPr>
        <w:jc w:val="both"/>
        <w:rPr>
          <w:sz w:val="24"/>
          <w:szCs w:val="24"/>
        </w:rPr>
      </w:pPr>
      <w:r>
        <w:rPr>
          <w:sz w:val="24"/>
          <w:szCs w:val="24"/>
        </w:rPr>
        <w:t xml:space="preserve"> İhtiyaç listesindeki ürünler Kirwan markasının kataloğundan seçilmiş olup, istekli firmalar kendi kataloglarında bulunan, aynı boyutta </w:t>
      </w:r>
      <w:proofErr w:type="spellStart"/>
      <w:r>
        <w:rPr>
          <w:sz w:val="24"/>
          <w:szCs w:val="24"/>
        </w:rPr>
        <w:t>forsepleri</w:t>
      </w:r>
      <w:proofErr w:type="spellEnd"/>
      <w:r>
        <w:rPr>
          <w:sz w:val="24"/>
          <w:szCs w:val="24"/>
        </w:rPr>
        <w:t xml:space="preserve"> teklif edeceklerdir.</w:t>
      </w:r>
      <w:r w:rsidR="0050598E">
        <w:rPr>
          <w:sz w:val="24"/>
          <w:szCs w:val="24"/>
        </w:rPr>
        <w:t xml:space="preserve"> </w:t>
      </w:r>
    </w:p>
    <w:p w14:paraId="58856FAC" w14:textId="77777777" w:rsidR="00247529" w:rsidRDefault="00247529" w:rsidP="00F972F2">
      <w:pPr>
        <w:pStyle w:val="ListeParagraf"/>
        <w:ind w:left="502"/>
        <w:jc w:val="both"/>
        <w:rPr>
          <w:sz w:val="24"/>
          <w:szCs w:val="24"/>
        </w:rPr>
      </w:pPr>
    </w:p>
    <w:p w14:paraId="4BB7C7C6" w14:textId="6CDE334A" w:rsidR="00A415B5" w:rsidRDefault="00044B82" w:rsidP="006E380D">
      <w:pPr>
        <w:pStyle w:val="ListeParagraf"/>
        <w:numPr>
          <w:ilvl w:val="0"/>
          <w:numId w:val="4"/>
        </w:numPr>
        <w:jc w:val="both"/>
        <w:rPr>
          <w:sz w:val="24"/>
          <w:szCs w:val="24"/>
        </w:rPr>
      </w:pPr>
      <w:r w:rsidRPr="00A415B5">
        <w:rPr>
          <w:sz w:val="24"/>
          <w:szCs w:val="24"/>
        </w:rPr>
        <w:t xml:space="preserve">İhaleye katılan firmalar teklif ettikleri ürünlerin </w:t>
      </w:r>
      <w:proofErr w:type="spellStart"/>
      <w:r w:rsidRPr="00A415B5">
        <w:rPr>
          <w:sz w:val="24"/>
          <w:szCs w:val="24"/>
        </w:rPr>
        <w:t>orjinal</w:t>
      </w:r>
      <w:proofErr w:type="spellEnd"/>
      <w:r w:rsidRPr="00A415B5">
        <w:rPr>
          <w:sz w:val="24"/>
          <w:szCs w:val="24"/>
        </w:rPr>
        <w:t xml:space="preserve"> kataloglarını ihale evrakları ile verecektir. Teklif edilen ürünler </w:t>
      </w:r>
      <w:proofErr w:type="spellStart"/>
      <w:r w:rsidRPr="00A415B5">
        <w:rPr>
          <w:sz w:val="24"/>
          <w:szCs w:val="24"/>
        </w:rPr>
        <w:t>orjinal</w:t>
      </w:r>
      <w:proofErr w:type="spellEnd"/>
      <w:r w:rsidRPr="00A415B5">
        <w:rPr>
          <w:sz w:val="24"/>
          <w:szCs w:val="24"/>
        </w:rPr>
        <w:t xml:space="preserve"> kataloğunda ve üreticinin WEB sitesinde tüm istenilen özellikleriyle gösterilecektir. Katalog</w:t>
      </w:r>
      <w:r w:rsidR="00A415B5">
        <w:rPr>
          <w:sz w:val="24"/>
          <w:szCs w:val="24"/>
        </w:rPr>
        <w:t>d</w:t>
      </w:r>
      <w:r w:rsidRPr="00A415B5">
        <w:rPr>
          <w:sz w:val="24"/>
          <w:szCs w:val="24"/>
        </w:rPr>
        <w:t xml:space="preserve">a ve WEB sitesinde teklif edilen ürünleri gösteremeyen firmaların teklifleri kabul edilmeyecektir. </w:t>
      </w:r>
    </w:p>
    <w:p w14:paraId="0C99930B" w14:textId="211FA87E" w:rsidR="00A415B5" w:rsidRDefault="00044B82" w:rsidP="006E380D">
      <w:pPr>
        <w:pStyle w:val="ListeParagraf"/>
        <w:numPr>
          <w:ilvl w:val="0"/>
          <w:numId w:val="4"/>
        </w:numPr>
        <w:jc w:val="both"/>
        <w:rPr>
          <w:sz w:val="24"/>
          <w:szCs w:val="24"/>
        </w:rPr>
      </w:pPr>
      <w:r w:rsidRPr="00A415B5">
        <w:rPr>
          <w:sz w:val="24"/>
          <w:szCs w:val="24"/>
        </w:rPr>
        <w:t>Teklif veren firmalar bu hususu özellikle dikkate almalı garanti belgesini beraberinde vermelidir.</w:t>
      </w:r>
    </w:p>
    <w:p w14:paraId="09FC2AE3" w14:textId="48AC2808" w:rsidR="00A415B5" w:rsidRDefault="00044B82" w:rsidP="006E380D">
      <w:pPr>
        <w:pStyle w:val="ListeParagraf"/>
        <w:numPr>
          <w:ilvl w:val="0"/>
          <w:numId w:val="4"/>
        </w:numPr>
        <w:jc w:val="both"/>
        <w:rPr>
          <w:sz w:val="24"/>
          <w:szCs w:val="24"/>
        </w:rPr>
      </w:pPr>
      <w:r w:rsidRPr="00A415B5">
        <w:rPr>
          <w:sz w:val="24"/>
          <w:szCs w:val="24"/>
        </w:rPr>
        <w:t>T.C. Sağlık Bakanlığı Tedavi Hizmetleri Genel Müdürlüğü 01/05/</w:t>
      </w:r>
      <w:proofErr w:type="gramStart"/>
      <w:r w:rsidRPr="00A415B5">
        <w:rPr>
          <w:sz w:val="24"/>
          <w:szCs w:val="24"/>
        </w:rPr>
        <w:t>2008  tarih</w:t>
      </w:r>
      <w:proofErr w:type="gramEnd"/>
      <w:r w:rsidRPr="00A415B5">
        <w:rPr>
          <w:sz w:val="24"/>
          <w:szCs w:val="24"/>
        </w:rPr>
        <w:t xml:space="preserve">  ve 15167 </w:t>
      </w:r>
      <w:proofErr w:type="gramStart"/>
      <w:r w:rsidRPr="00A415B5">
        <w:rPr>
          <w:sz w:val="24"/>
          <w:szCs w:val="24"/>
        </w:rPr>
        <w:t>sayılı  genelge</w:t>
      </w:r>
      <w:proofErr w:type="gramEnd"/>
      <w:r w:rsidRPr="00A415B5">
        <w:rPr>
          <w:sz w:val="24"/>
          <w:szCs w:val="24"/>
        </w:rPr>
        <w:t xml:space="preserve"> </w:t>
      </w:r>
      <w:proofErr w:type="gramStart"/>
      <w:r w:rsidRPr="00A415B5">
        <w:rPr>
          <w:sz w:val="24"/>
          <w:szCs w:val="24"/>
        </w:rPr>
        <w:t>hükümlerince ,</w:t>
      </w:r>
      <w:proofErr w:type="gramEnd"/>
      <w:r w:rsidRPr="00A415B5">
        <w:rPr>
          <w:sz w:val="24"/>
          <w:szCs w:val="24"/>
        </w:rPr>
        <w:t xml:space="preserve"> isteklilerden AT belgeleri </w:t>
      </w:r>
      <w:proofErr w:type="gramStart"/>
      <w:r w:rsidRPr="00A415B5">
        <w:rPr>
          <w:sz w:val="24"/>
          <w:szCs w:val="24"/>
        </w:rPr>
        <w:t>( CE</w:t>
      </w:r>
      <w:proofErr w:type="gramEnd"/>
      <w:r w:rsidRPr="00A415B5">
        <w:rPr>
          <w:sz w:val="24"/>
          <w:szCs w:val="24"/>
        </w:rPr>
        <w:t>/</w:t>
      </w:r>
      <w:proofErr w:type="gramStart"/>
      <w:r w:rsidRPr="00A415B5">
        <w:rPr>
          <w:sz w:val="24"/>
          <w:szCs w:val="24"/>
        </w:rPr>
        <w:t>EC  sertifikaları</w:t>
      </w:r>
      <w:proofErr w:type="gramEnd"/>
      <w:r w:rsidRPr="00A415B5">
        <w:rPr>
          <w:sz w:val="24"/>
          <w:szCs w:val="24"/>
        </w:rPr>
        <w:t xml:space="preserve"> , </w:t>
      </w:r>
      <w:proofErr w:type="gramStart"/>
      <w:r w:rsidRPr="00A415B5">
        <w:rPr>
          <w:sz w:val="24"/>
          <w:szCs w:val="24"/>
        </w:rPr>
        <w:t>Uygunluk  Beyanı</w:t>
      </w:r>
      <w:proofErr w:type="gramEnd"/>
      <w:r w:rsidRPr="00A415B5">
        <w:rPr>
          <w:sz w:val="24"/>
          <w:szCs w:val="24"/>
        </w:rPr>
        <w:t xml:space="preserve"> ) </w:t>
      </w:r>
      <w:proofErr w:type="gramStart"/>
      <w:r w:rsidRPr="00A415B5">
        <w:rPr>
          <w:sz w:val="24"/>
          <w:szCs w:val="24"/>
        </w:rPr>
        <w:t>istenmeyecektir .</w:t>
      </w:r>
      <w:proofErr w:type="gramEnd"/>
      <w:r w:rsidRPr="00A415B5">
        <w:rPr>
          <w:sz w:val="24"/>
          <w:szCs w:val="24"/>
        </w:rPr>
        <w:t xml:space="preserve"> Bu nedenle teklif edilen ürünlerin ÜTS kaydı olmalıdır. </w:t>
      </w:r>
    </w:p>
    <w:p w14:paraId="6718CB5E" w14:textId="7E377A69" w:rsidR="00044B82" w:rsidRPr="00A415B5" w:rsidRDefault="00044B82" w:rsidP="006E380D">
      <w:pPr>
        <w:pStyle w:val="ListeParagraf"/>
        <w:numPr>
          <w:ilvl w:val="0"/>
          <w:numId w:val="4"/>
        </w:numPr>
        <w:jc w:val="both"/>
        <w:rPr>
          <w:sz w:val="24"/>
          <w:szCs w:val="24"/>
        </w:rPr>
      </w:pPr>
      <w:r w:rsidRPr="00A415B5">
        <w:rPr>
          <w:sz w:val="24"/>
          <w:szCs w:val="24"/>
        </w:rPr>
        <w:t xml:space="preserve">İstekli </w:t>
      </w:r>
      <w:r w:rsidR="00BF025E" w:rsidRPr="00A415B5">
        <w:rPr>
          <w:sz w:val="24"/>
          <w:szCs w:val="24"/>
        </w:rPr>
        <w:t>firmalar ihale</w:t>
      </w:r>
      <w:r w:rsidRPr="00A415B5">
        <w:rPr>
          <w:sz w:val="24"/>
          <w:szCs w:val="24"/>
        </w:rPr>
        <w:t xml:space="preserve"> uhdelerinde kalması durumunda T.C. Sağlık Bakanlığı Tedavi Hizmetleri Genel Müdürlüğü 01/05/</w:t>
      </w:r>
      <w:proofErr w:type="gramStart"/>
      <w:r w:rsidRPr="00A415B5">
        <w:rPr>
          <w:sz w:val="24"/>
          <w:szCs w:val="24"/>
        </w:rPr>
        <w:t>2008  tarih</w:t>
      </w:r>
      <w:proofErr w:type="gramEnd"/>
      <w:r w:rsidRPr="00A415B5">
        <w:rPr>
          <w:sz w:val="24"/>
          <w:szCs w:val="24"/>
        </w:rPr>
        <w:t xml:space="preserve">  ve </w:t>
      </w:r>
      <w:proofErr w:type="gramStart"/>
      <w:r w:rsidRPr="00A415B5">
        <w:rPr>
          <w:sz w:val="24"/>
          <w:szCs w:val="24"/>
        </w:rPr>
        <w:t>15167  sayılı</w:t>
      </w:r>
      <w:proofErr w:type="gramEnd"/>
      <w:r w:rsidRPr="00A415B5">
        <w:rPr>
          <w:sz w:val="24"/>
          <w:szCs w:val="24"/>
        </w:rPr>
        <w:t xml:space="preserve">  genelge hükümlerince teslim edecekleri ürünlerin verimliliğini arttırmak amacı ile idaremizin muayene ve kabul işlemleri sırasında belirleyeceği en az iki personele bir gün süre ile kullanım öncesi ve sonrası bakım hakkında eğitim vereceğini taahhüt etmelidir.</w:t>
      </w:r>
    </w:p>
    <w:p w14:paraId="733D44F8" w14:textId="3ED8839E" w:rsidR="001F3DBF" w:rsidRDefault="001F3DBF" w:rsidP="001F3DBF">
      <w:pPr>
        <w:jc w:val="center"/>
        <w:rPr>
          <w:sz w:val="24"/>
          <w:szCs w:val="24"/>
        </w:rPr>
      </w:pPr>
      <w:r>
        <w:rPr>
          <w:sz w:val="24"/>
          <w:szCs w:val="24"/>
        </w:rPr>
        <w:t>İHTİYAÇ LİSTESİ</w:t>
      </w:r>
    </w:p>
    <w:p w14:paraId="210BE5BE" w14:textId="77777777" w:rsidR="007D3000" w:rsidRDefault="007D3000" w:rsidP="00A41BD6">
      <w:pPr>
        <w:jc w:val="center"/>
        <w:rPr>
          <w:b/>
          <w:bCs/>
          <w:sz w:val="24"/>
          <w:szCs w:val="24"/>
        </w:rPr>
      </w:pPr>
    </w:p>
    <w:p w14:paraId="2B0A88EA" w14:textId="77777777" w:rsidR="007D3000" w:rsidRDefault="007D3000" w:rsidP="00A41BD6">
      <w:pPr>
        <w:jc w:val="center"/>
        <w:rPr>
          <w:b/>
          <w:bCs/>
          <w:sz w:val="24"/>
          <w:szCs w:val="24"/>
        </w:rPr>
      </w:pPr>
    </w:p>
    <w:tbl>
      <w:tblPr>
        <w:tblW w:w="9776" w:type="dxa"/>
        <w:tblInd w:w="-5" w:type="dxa"/>
        <w:tblLook w:val="04A0" w:firstRow="1" w:lastRow="0" w:firstColumn="1" w:lastColumn="0" w:noHBand="0" w:noVBand="1"/>
      </w:tblPr>
      <w:tblGrid>
        <w:gridCol w:w="453"/>
        <w:gridCol w:w="1243"/>
        <w:gridCol w:w="6663"/>
        <w:gridCol w:w="1417"/>
      </w:tblGrid>
      <w:tr w:rsidR="00935729" w:rsidRPr="00935729" w14:paraId="5C9FF2A2" w14:textId="77777777" w:rsidTr="00935729">
        <w:trPr>
          <w:trHeight w:val="300"/>
        </w:trPr>
        <w:tc>
          <w:tcPr>
            <w:tcW w:w="4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E34870"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SN</w:t>
            </w:r>
          </w:p>
        </w:tc>
        <w:tc>
          <w:tcPr>
            <w:tcW w:w="1243" w:type="dxa"/>
            <w:tcBorders>
              <w:top w:val="single" w:sz="4" w:space="0" w:color="auto"/>
              <w:left w:val="nil"/>
              <w:bottom w:val="single" w:sz="4" w:space="0" w:color="auto"/>
              <w:right w:val="single" w:sz="4" w:space="0" w:color="auto"/>
            </w:tcBorders>
            <w:shd w:val="clear" w:color="auto" w:fill="auto"/>
            <w:noWrap/>
            <w:vAlign w:val="bottom"/>
            <w:hideMark/>
          </w:tcPr>
          <w:p w14:paraId="565E9F11"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KOD</w:t>
            </w:r>
          </w:p>
        </w:tc>
        <w:tc>
          <w:tcPr>
            <w:tcW w:w="6663" w:type="dxa"/>
            <w:tcBorders>
              <w:top w:val="single" w:sz="4" w:space="0" w:color="auto"/>
              <w:left w:val="nil"/>
              <w:bottom w:val="single" w:sz="4" w:space="0" w:color="auto"/>
              <w:right w:val="single" w:sz="4" w:space="0" w:color="auto"/>
            </w:tcBorders>
            <w:shd w:val="clear" w:color="auto" w:fill="auto"/>
            <w:noWrap/>
            <w:vAlign w:val="bottom"/>
            <w:hideMark/>
          </w:tcPr>
          <w:p w14:paraId="070939BA"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AÇIKLAMA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7F8534A"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ADET</w:t>
            </w:r>
          </w:p>
        </w:tc>
      </w:tr>
      <w:tr w:rsidR="00935729" w:rsidRPr="00935729" w14:paraId="268D3C5F" w14:textId="77777777" w:rsidTr="00935729">
        <w:trPr>
          <w:trHeight w:val="300"/>
        </w:trPr>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7F2C05E4"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1</w:t>
            </w:r>
          </w:p>
        </w:tc>
        <w:tc>
          <w:tcPr>
            <w:tcW w:w="1243" w:type="dxa"/>
            <w:tcBorders>
              <w:top w:val="nil"/>
              <w:left w:val="nil"/>
              <w:bottom w:val="single" w:sz="4" w:space="0" w:color="auto"/>
              <w:right w:val="single" w:sz="4" w:space="0" w:color="auto"/>
            </w:tcBorders>
            <w:shd w:val="clear" w:color="auto" w:fill="auto"/>
            <w:noWrap/>
            <w:vAlign w:val="bottom"/>
            <w:hideMark/>
          </w:tcPr>
          <w:p w14:paraId="56EB0240"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21-1416AU</w:t>
            </w:r>
          </w:p>
        </w:tc>
        <w:tc>
          <w:tcPr>
            <w:tcW w:w="6663" w:type="dxa"/>
            <w:tcBorders>
              <w:top w:val="nil"/>
              <w:left w:val="nil"/>
              <w:bottom w:val="single" w:sz="4" w:space="0" w:color="auto"/>
              <w:right w:val="single" w:sz="4" w:space="0" w:color="auto"/>
            </w:tcBorders>
            <w:shd w:val="clear" w:color="auto" w:fill="auto"/>
            <w:noWrap/>
            <w:hideMark/>
          </w:tcPr>
          <w:p w14:paraId="10C225FF" w14:textId="77777777" w:rsidR="00935729" w:rsidRPr="00935729" w:rsidRDefault="00935729" w:rsidP="00935729">
            <w:pPr>
              <w:jc w:val="center"/>
              <w:rPr>
                <w:rFonts w:ascii="Aptos Narrow" w:hAnsi="Aptos Narrow"/>
                <w:b/>
                <w:bCs/>
                <w:color w:val="000000"/>
                <w:lang w:val="en-US"/>
              </w:rPr>
            </w:pPr>
            <w:r w:rsidRPr="00935729">
              <w:rPr>
                <w:rFonts w:ascii="Calibri-Bold" w:hAnsi="Calibri-Bold"/>
                <w:b/>
                <w:bCs/>
                <w:lang w:val="en-US"/>
              </w:rPr>
              <w:t xml:space="preserve">7 3/4" (19.7cm) 3-HOLE YASARGIL-STYLE BAYONET NON-STICK BIPOLAR FORCEPS, INS., 1.0mm </w:t>
            </w:r>
          </w:p>
        </w:tc>
        <w:tc>
          <w:tcPr>
            <w:tcW w:w="1417" w:type="dxa"/>
            <w:tcBorders>
              <w:top w:val="nil"/>
              <w:left w:val="nil"/>
              <w:bottom w:val="single" w:sz="4" w:space="0" w:color="auto"/>
              <w:right w:val="single" w:sz="4" w:space="0" w:color="auto"/>
            </w:tcBorders>
            <w:shd w:val="clear" w:color="auto" w:fill="auto"/>
            <w:noWrap/>
            <w:vAlign w:val="bottom"/>
            <w:hideMark/>
          </w:tcPr>
          <w:p w14:paraId="03386BD3"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1</w:t>
            </w:r>
          </w:p>
        </w:tc>
      </w:tr>
      <w:tr w:rsidR="00935729" w:rsidRPr="00935729" w14:paraId="64040EC5" w14:textId="77777777" w:rsidTr="00935729">
        <w:trPr>
          <w:trHeight w:val="300"/>
        </w:trPr>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1351BD44"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2</w:t>
            </w:r>
          </w:p>
        </w:tc>
        <w:tc>
          <w:tcPr>
            <w:tcW w:w="1243" w:type="dxa"/>
            <w:tcBorders>
              <w:top w:val="nil"/>
              <w:left w:val="nil"/>
              <w:bottom w:val="single" w:sz="4" w:space="0" w:color="auto"/>
              <w:right w:val="single" w:sz="4" w:space="0" w:color="auto"/>
            </w:tcBorders>
            <w:shd w:val="clear" w:color="auto" w:fill="auto"/>
            <w:noWrap/>
            <w:vAlign w:val="bottom"/>
            <w:hideMark/>
          </w:tcPr>
          <w:p w14:paraId="41D69F63"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21-1417AU</w:t>
            </w:r>
          </w:p>
        </w:tc>
        <w:tc>
          <w:tcPr>
            <w:tcW w:w="6663" w:type="dxa"/>
            <w:tcBorders>
              <w:top w:val="nil"/>
              <w:left w:val="nil"/>
              <w:bottom w:val="single" w:sz="4" w:space="0" w:color="auto"/>
              <w:right w:val="single" w:sz="4" w:space="0" w:color="auto"/>
            </w:tcBorders>
            <w:shd w:val="clear" w:color="auto" w:fill="auto"/>
            <w:noWrap/>
            <w:hideMark/>
          </w:tcPr>
          <w:p w14:paraId="61AD6FF4" w14:textId="77777777" w:rsidR="00935729" w:rsidRPr="00935729" w:rsidRDefault="00935729" w:rsidP="00935729">
            <w:pPr>
              <w:jc w:val="center"/>
              <w:rPr>
                <w:rFonts w:ascii="Aptos Narrow" w:hAnsi="Aptos Narrow"/>
                <w:b/>
                <w:bCs/>
                <w:color w:val="000000"/>
                <w:lang w:val="en-US"/>
              </w:rPr>
            </w:pPr>
            <w:r w:rsidRPr="00935729">
              <w:rPr>
                <w:rFonts w:ascii="Calibri-Bold" w:hAnsi="Calibri-Bold"/>
                <w:b/>
                <w:bCs/>
                <w:lang w:val="en-US"/>
              </w:rPr>
              <w:t xml:space="preserve">7 3/4" (19.7cm) 3-HOLE YASARGIL-STYLE BAYONET NON-STICK BIPOLAR FORCEPS, INS., 1.3mm </w:t>
            </w:r>
          </w:p>
        </w:tc>
        <w:tc>
          <w:tcPr>
            <w:tcW w:w="1417" w:type="dxa"/>
            <w:tcBorders>
              <w:top w:val="nil"/>
              <w:left w:val="nil"/>
              <w:bottom w:val="single" w:sz="4" w:space="0" w:color="auto"/>
              <w:right w:val="single" w:sz="4" w:space="0" w:color="auto"/>
            </w:tcBorders>
            <w:shd w:val="clear" w:color="auto" w:fill="auto"/>
            <w:noWrap/>
            <w:vAlign w:val="bottom"/>
            <w:hideMark/>
          </w:tcPr>
          <w:p w14:paraId="55ACDF6C"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1</w:t>
            </w:r>
          </w:p>
        </w:tc>
      </w:tr>
      <w:tr w:rsidR="00935729" w:rsidRPr="00935729" w14:paraId="24447F3A" w14:textId="77777777" w:rsidTr="00935729">
        <w:trPr>
          <w:trHeight w:val="300"/>
        </w:trPr>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0AB781EC"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3</w:t>
            </w:r>
          </w:p>
        </w:tc>
        <w:tc>
          <w:tcPr>
            <w:tcW w:w="1243" w:type="dxa"/>
            <w:tcBorders>
              <w:top w:val="nil"/>
              <w:left w:val="nil"/>
              <w:bottom w:val="single" w:sz="4" w:space="0" w:color="auto"/>
              <w:right w:val="single" w:sz="4" w:space="0" w:color="auto"/>
            </w:tcBorders>
            <w:shd w:val="clear" w:color="auto" w:fill="auto"/>
            <w:noWrap/>
            <w:vAlign w:val="bottom"/>
            <w:hideMark/>
          </w:tcPr>
          <w:p w14:paraId="3CFFF2DB"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21-1424AU</w:t>
            </w:r>
          </w:p>
        </w:tc>
        <w:tc>
          <w:tcPr>
            <w:tcW w:w="6663" w:type="dxa"/>
            <w:tcBorders>
              <w:top w:val="nil"/>
              <w:left w:val="nil"/>
              <w:bottom w:val="single" w:sz="4" w:space="0" w:color="auto"/>
              <w:right w:val="single" w:sz="4" w:space="0" w:color="auto"/>
            </w:tcBorders>
            <w:shd w:val="clear" w:color="auto" w:fill="auto"/>
            <w:noWrap/>
            <w:hideMark/>
          </w:tcPr>
          <w:p w14:paraId="42149745" w14:textId="77777777" w:rsidR="00935729" w:rsidRPr="00935729" w:rsidRDefault="00935729" w:rsidP="00935729">
            <w:pPr>
              <w:jc w:val="center"/>
              <w:rPr>
                <w:rFonts w:ascii="Aptos Narrow" w:hAnsi="Aptos Narrow"/>
                <w:b/>
                <w:bCs/>
                <w:color w:val="000000"/>
                <w:lang w:val="en-US"/>
              </w:rPr>
            </w:pPr>
            <w:r w:rsidRPr="00935729">
              <w:rPr>
                <w:rFonts w:ascii="Calibri-Bold" w:hAnsi="Calibri-Bold"/>
                <w:b/>
                <w:bCs/>
                <w:lang w:val="en-US"/>
              </w:rPr>
              <w:t xml:space="preserve">9 1/4" (23.5cm) 3-HOLE YASARGIL-STYLE BAYONET NON-STICK BIPOLAR FORCEPS, INS., 1.0mm </w:t>
            </w:r>
          </w:p>
        </w:tc>
        <w:tc>
          <w:tcPr>
            <w:tcW w:w="1417" w:type="dxa"/>
            <w:tcBorders>
              <w:top w:val="nil"/>
              <w:left w:val="nil"/>
              <w:bottom w:val="single" w:sz="4" w:space="0" w:color="auto"/>
              <w:right w:val="single" w:sz="4" w:space="0" w:color="auto"/>
            </w:tcBorders>
            <w:shd w:val="clear" w:color="auto" w:fill="auto"/>
            <w:noWrap/>
            <w:vAlign w:val="bottom"/>
            <w:hideMark/>
          </w:tcPr>
          <w:p w14:paraId="2AFC187F"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1</w:t>
            </w:r>
          </w:p>
        </w:tc>
      </w:tr>
      <w:tr w:rsidR="00935729" w:rsidRPr="00935729" w14:paraId="7D45ABB8" w14:textId="77777777" w:rsidTr="00935729">
        <w:trPr>
          <w:trHeight w:val="300"/>
        </w:trPr>
        <w:tc>
          <w:tcPr>
            <w:tcW w:w="453" w:type="dxa"/>
            <w:tcBorders>
              <w:top w:val="nil"/>
              <w:left w:val="single" w:sz="4" w:space="0" w:color="auto"/>
              <w:bottom w:val="single" w:sz="4" w:space="0" w:color="auto"/>
              <w:right w:val="single" w:sz="4" w:space="0" w:color="auto"/>
            </w:tcBorders>
            <w:shd w:val="clear" w:color="auto" w:fill="auto"/>
            <w:noWrap/>
            <w:vAlign w:val="bottom"/>
            <w:hideMark/>
          </w:tcPr>
          <w:p w14:paraId="72D1ABA9"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4</w:t>
            </w:r>
          </w:p>
        </w:tc>
        <w:tc>
          <w:tcPr>
            <w:tcW w:w="1243" w:type="dxa"/>
            <w:tcBorders>
              <w:top w:val="nil"/>
              <w:left w:val="nil"/>
              <w:bottom w:val="single" w:sz="4" w:space="0" w:color="auto"/>
              <w:right w:val="single" w:sz="4" w:space="0" w:color="auto"/>
            </w:tcBorders>
            <w:shd w:val="clear" w:color="auto" w:fill="auto"/>
            <w:noWrap/>
            <w:vAlign w:val="bottom"/>
            <w:hideMark/>
          </w:tcPr>
          <w:p w14:paraId="70B35932"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21-1425AU</w:t>
            </w:r>
          </w:p>
        </w:tc>
        <w:tc>
          <w:tcPr>
            <w:tcW w:w="6663" w:type="dxa"/>
            <w:tcBorders>
              <w:top w:val="nil"/>
              <w:left w:val="nil"/>
              <w:bottom w:val="single" w:sz="4" w:space="0" w:color="auto"/>
              <w:right w:val="single" w:sz="4" w:space="0" w:color="auto"/>
            </w:tcBorders>
            <w:shd w:val="clear" w:color="auto" w:fill="auto"/>
            <w:noWrap/>
            <w:hideMark/>
          </w:tcPr>
          <w:p w14:paraId="2B71B519" w14:textId="77777777" w:rsidR="00935729" w:rsidRPr="00935729" w:rsidRDefault="00935729" w:rsidP="00935729">
            <w:pPr>
              <w:jc w:val="center"/>
              <w:rPr>
                <w:rFonts w:ascii="Aptos Narrow" w:hAnsi="Aptos Narrow"/>
                <w:b/>
                <w:bCs/>
                <w:color w:val="000000"/>
                <w:lang w:val="en-US"/>
              </w:rPr>
            </w:pPr>
            <w:r w:rsidRPr="00935729">
              <w:rPr>
                <w:rFonts w:ascii="Calibri-Bold" w:hAnsi="Calibri-Bold"/>
                <w:b/>
                <w:bCs/>
                <w:lang w:val="en-US"/>
              </w:rPr>
              <w:t xml:space="preserve">9 1/4" (23.5cm) 3-HOLE YASARGIL-STYLE BAYONET NON-STICK BIPOLAR FORCEPS, INS., 1.3mm </w:t>
            </w:r>
          </w:p>
        </w:tc>
        <w:tc>
          <w:tcPr>
            <w:tcW w:w="1417" w:type="dxa"/>
            <w:tcBorders>
              <w:top w:val="nil"/>
              <w:left w:val="nil"/>
              <w:bottom w:val="single" w:sz="4" w:space="0" w:color="auto"/>
              <w:right w:val="single" w:sz="4" w:space="0" w:color="auto"/>
            </w:tcBorders>
            <w:shd w:val="clear" w:color="auto" w:fill="auto"/>
            <w:noWrap/>
            <w:vAlign w:val="bottom"/>
            <w:hideMark/>
          </w:tcPr>
          <w:p w14:paraId="443D4325" w14:textId="77777777" w:rsidR="00935729" w:rsidRPr="00935729" w:rsidRDefault="00935729" w:rsidP="00935729">
            <w:pPr>
              <w:jc w:val="center"/>
              <w:rPr>
                <w:rFonts w:ascii="Aptos Narrow" w:hAnsi="Aptos Narrow"/>
                <w:b/>
                <w:bCs/>
                <w:color w:val="000000"/>
                <w:lang w:val="en-US"/>
              </w:rPr>
            </w:pPr>
            <w:r w:rsidRPr="00935729">
              <w:rPr>
                <w:rFonts w:ascii="Aptos Narrow" w:hAnsi="Aptos Narrow"/>
                <w:b/>
                <w:bCs/>
                <w:color w:val="000000"/>
                <w:lang w:val="en-US"/>
              </w:rPr>
              <w:t>1</w:t>
            </w:r>
          </w:p>
        </w:tc>
      </w:tr>
    </w:tbl>
    <w:p w14:paraId="6C2E0A51" w14:textId="77777777" w:rsidR="007D3000" w:rsidRDefault="007D3000" w:rsidP="00AD3748">
      <w:pPr>
        <w:rPr>
          <w:b/>
          <w:bCs/>
          <w:sz w:val="24"/>
          <w:szCs w:val="24"/>
        </w:rPr>
      </w:pPr>
    </w:p>
    <w:sectPr w:rsidR="007D3000" w:rsidSect="00D70660">
      <w:pgSz w:w="11907" w:h="16840" w:code="9"/>
      <w:pgMar w:top="1135" w:right="708" w:bottom="1418" w:left="709"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Bold">
    <w:altName w:val="Calibri"/>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2F9"/>
    <w:multiLevelType w:val="hybridMultilevel"/>
    <w:tmpl w:val="FEDE4F3E"/>
    <w:lvl w:ilvl="0" w:tplc="F300F28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3AF4BBE"/>
    <w:multiLevelType w:val="hybridMultilevel"/>
    <w:tmpl w:val="455E92FC"/>
    <w:lvl w:ilvl="0" w:tplc="5346240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612611"/>
    <w:multiLevelType w:val="hybridMultilevel"/>
    <w:tmpl w:val="2F6EEC90"/>
    <w:lvl w:ilvl="0" w:tplc="78FE1A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AF265C1"/>
    <w:multiLevelType w:val="hybridMultilevel"/>
    <w:tmpl w:val="1CAC47AA"/>
    <w:lvl w:ilvl="0" w:tplc="CD3E8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E36279"/>
    <w:multiLevelType w:val="hybridMultilevel"/>
    <w:tmpl w:val="91B8B092"/>
    <w:lvl w:ilvl="0" w:tplc="E25471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0A61E9"/>
    <w:multiLevelType w:val="hybridMultilevel"/>
    <w:tmpl w:val="3DFE8FB4"/>
    <w:lvl w:ilvl="0" w:tplc="918635C6">
      <w:start w:val="1"/>
      <w:numFmt w:val="lowerLetter"/>
      <w:lvlText w:val="%1."/>
      <w:lvlJc w:val="left"/>
      <w:pPr>
        <w:ind w:left="1440" w:hanging="360"/>
      </w:pPr>
      <w:rPr>
        <w:rFonts w:hint="default"/>
      </w:rPr>
    </w:lvl>
    <w:lvl w:ilvl="1" w:tplc="86C481B6">
      <w:start w:val="1"/>
      <w:numFmt w:val="lowerLetter"/>
      <w:lvlText w:val="%2."/>
      <w:lvlJc w:val="left"/>
      <w:pPr>
        <w:ind w:left="2160" w:hanging="360"/>
      </w:pPr>
      <w:rPr>
        <w:rFonts w:ascii="Times New Roman" w:eastAsia="Times New Roman" w:hAnsi="Times New Roman"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B82AFF"/>
    <w:multiLevelType w:val="hybridMultilevel"/>
    <w:tmpl w:val="47866D5A"/>
    <w:lvl w:ilvl="0" w:tplc="61545D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E2C05B4"/>
    <w:multiLevelType w:val="hybridMultilevel"/>
    <w:tmpl w:val="95649EC6"/>
    <w:lvl w:ilvl="0" w:tplc="04C438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F840E0D"/>
    <w:multiLevelType w:val="hybridMultilevel"/>
    <w:tmpl w:val="F496CE3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043C44"/>
    <w:multiLevelType w:val="hybridMultilevel"/>
    <w:tmpl w:val="15827658"/>
    <w:lvl w:ilvl="0" w:tplc="1640D2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3527D48"/>
    <w:multiLevelType w:val="hybridMultilevel"/>
    <w:tmpl w:val="77046F60"/>
    <w:lvl w:ilvl="0" w:tplc="B2DACA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575ED6"/>
    <w:multiLevelType w:val="hybridMultilevel"/>
    <w:tmpl w:val="83780A72"/>
    <w:lvl w:ilvl="0" w:tplc="E82EDA4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FBC5BC5"/>
    <w:multiLevelType w:val="hybridMultilevel"/>
    <w:tmpl w:val="EA24E82C"/>
    <w:lvl w:ilvl="0" w:tplc="6262E4C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E45B12"/>
    <w:multiLevelType w:val="hybridMultilevel"/>
    <w:tmpl w:val="B8A28E98"/>
    <w:lvl w:ilvl="0" w:tplc="918635C6">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C674D840">
      <w:start w:val="10"/>
      <w:numFmt w:val="decimal"/>
      <w:lvlText w:val="%3."/>
      <w:lvlJc w:val="left"/>
      <w:pPr>
        <w:ind w:left="3060" w:hanging="36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0292356"/>
    <w:multiLevelType w:val="hybridMultilevel"/>
    <w:tmpl w:val="E020F100"/>
    <w:lvl w:ilvl="0" w:tplc="918635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484A0AF5"/>
    <w:multiLevelType w:val="hybridMultilevel"/>
    <w:tmpl w:val="C4F0CDF8"/>
    <w:lvl w:ilvl="0" w:tplc="32D213E8">
      <w:start w:val="1"/>
      <w:numFmt w:val="lowerLetter"/>
      <w:lvlText w:val="%1."/>
      <w:lvlJc w:val="left"/>
      <w:pPr>
        <w:ind w:left="502" w:hanging="360"/>
      </w:pPr>
      <w:rPr>
        <w:rFonts w:ascii="Times New Roman" w:eastAsia="Times New Roman" w:hAnsi="Times New Roman" w:cs="Times New Roman"/>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504079E1"/>
    <w:multiLevelType w:val="hybridMultilevel"/>
    <w:tmpl w:val="C4F0CDF8"/>
    <w:lvl w:ilvl="0" w:tplc="FFFFFFFF">
      <w:start w:val="1"/>
      <w:numFmt w:val="lowerLetter"/>
      <w:lvlText w:val="%1."/>
      <w:lvlJc w:val="left"/>
      <w:pPr>
        <w:ind w:left="502" w:hanging="360"/>
      </w:pPr>
      <w:rPr>
        <w:rFonts w:ascii="Times New Roman" w:eastAsia="Times New Roman" w:hAnsi="Times New Roman" w:cs="Times New Roman"/>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51A327C0"/>
    <w:multiLevelType w:val="hybridMultilevel"/>
    <w:tmpl w:val="5C3CF97E"/>
    <w:lvl w:ilvl="0" w:tplc="C31E0266">
      <w:start w:val="9"/>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538E33C7"/>
    <w:multiLevelType w:val="hybridMultilevel"/>
    <w:tmpl w:val="EA08DAD8"/>
    <w:lvl w:ilvl="0" w:tplc="16DA259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6B57809"/>
    <w:multiLevelType w:val="hybridMultilevel"/>
    <w:tmpl w:val="A2841FBA"/>
    <w:lvl w:ilvl="0" w:tplc="B8064C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DC85861"/>
    <w:multiLevelType w:val="hybridMultilevel"/>
    <w:tmpl w:val="E06E6102"/>
    <w:lvl w:ilvl="0" w:tplc="896455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0D02B95"/>
    <w:multiLevelType w:val="hybridMultilevel"/>
    <w:tmpl w:val="F686088A"/>
    <w:lvl w:ilvl="0" w:tplc="120A7F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16A429E"/>
    <w:multiLevelType w:val="hybridMultilevel"/>
    <w:tmpl w:val="2620E056"/>
    <w:lvl w:ilvl="0" w:tplc="CE066542">
      <w:start w:val="1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732A5357"/>
    <w:multiLevelType w:val="hybridMultilevel"/>
    <w:tmpl w:val="D138C7CE"/>
    <w:lvl w:ilvl="0" w:tplc="324C117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43B3B5B"/>
    <w:multiLevelType w:val="hybridMultilevel"/>
    <w:tmpl w:val="0A12C82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AA842B4"/>
    <w:multiLevelType w:val="hybridMultilevel"/>
    <w:tmpl w:val="AA4E0EB0"/>
    <w:lvl w:ilvl="0" w:tplc="9BB8863E">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44713754">
    <w:abstractNumId w:val="25"/>
  </w:num>
  <w:num w:numId="2" w16cid:durableId="2051223002">
    <w:abstractNumId w:val="12"/>
  </w:num>
  <w:num w:numId="3" w16cid:durableId="1374887676">
    <w:abstractNumId w:val="4"/>
  </w:num>
  <w:num w:numId="4" w16cid:durableId="930506087">
    <w:abstractNumId w:val="10"/>
  </w:num>
  <w:num w:numId="5" w16cid:durableId="1412852905">
    <w:abstractNumId w:val="3"/>
  </w:num>
  <w:num w:numId="6" w16cid:durableId="1180973283">
    <w:abstractNumId w:val="18"/>
  </w:num>
  <w:num w:numId="7" w16cid:durableId="366829881">
    <w:abstractNumId w:val="21"/>
  </w:num>
  <w:num w:numId="8" w16cid:durableId="734086572">
    <w:abstractNumId w:val="11"/>
  </w:num>
  <w:num w:numId="9" w16cid:durableId="815879738">
    <w:abstractNumId w:val="24"/>
  </w:num>
  <w:num w:numId="10" w16cid:durableId="493182907">
    <w:abstractNumId w:val="6"/>
  </w:num>
  <w:num w:numId="11" w16cid:durableId="485051238">
    <w:abstractNumId w:val="0"/>
  </w:num>
  <w:num w:numId="12" w16cid:durableId="469978884">
    <w:abstractNumId w:val="19"/>
  </w:num>
  <w:num w:numId="13" w16cid:durableId="500855489">
    <w:abstractNumId w:val="20"/>
  </w:num>
  <w:num w:numId="14" w16cid:durableId="489902622">
    <w:abstractNumId w:val="23"/>
  </w:num>
  <w:num w:numId="15" w16cid:durableId="142241165">
    <w:abstractNumId w:val="7"/>
  </w:num>
  <w:num w:numId="16" w16cid:durableId="2131318481">
    <w:abstractNumId w:val="2"/>
  </w:num>
  <w:num w:numId="17" w16cid:durableId="152375096">
    <w:abstractNumId w:val="13"/>
  </w:num>
  <w:num w:numId="18" w16cid:durableId="1359503875">
    <w:abstractNumId w:val="5"/>
  </w:num>
  <w:num w:numId="19" w16cid:durableId="2099053848">
    <w:abstractNumId w:val="14"/>
  </w:num>
  <w:num w:numId="20" w16cid:durableId="1783070544">
    <w:abstractNumId w:val="15"/>
  </w:num>
  <w:num w:numId="21" w16cid:durableId="1219825143">
    <w:abstractNumId w:val="17"/>
  </w:num>
  <w:num w:numId="22" w16cid:durableId="1893275090">
    <w:abstractNumId w:val="22"/>
  </w:num>
  <w:num w:numId="23" w16cid:durableId="185680634">
    <w:abstractNumId w:val="16"/>
  </w:num>
  <w:num w:numId="24" w16cid:durableId="1002706198">
    <w:abstractNumId w:val="1"/>
  </w:num>
  <w:num w:numId="25" w16cid:durableId="1142236649">
    <w:abstractNumId w:val="9"/>
  </w:num>
  <w:num w:numId="26" w16cid:durableId="7155416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82"/>
    <w:rsid w:val="00034DDD"/>
    <w:rsid w:val="00044B82"/>
    <w:rsid w:val="000A3582"/>
    <w:rsid w:val="000F7414"/>
    <w:rsid w:val="00142F29"/>
    <w:rsid w:val="001500F8"/>
    <w:rsid w:val="00196565"/>
    <w:rsid w:val="001A2611"/>
    <w:rsid w:val="001D16DC"/>
    <w:rsid w:val="001F3DBF"/>
    <w:rsid w:val="00230F75"/>
    <w:rsid w:val="002445F2"/>
    <w:rsid w:val="00247529"/>
    <w:rsid w:val="00287425"/>
    <w:rsid w:val="002935F0"/>
    <w:rsid w:val="002D0619"/>
    <w:rsid w:val="00304460"/>
    <w:rsid w:val="00312233"/>
    <w:rsid w:val="0034320F"/>
    <w:rsid w:val="00383A71"/>
    <w:rsid w:val="00394F18"/>
    <w:rsid w:val="003A0D1B"/>
    <w:rsid w:val="003A7E3E"/>
    <w:rsid w:val="00403B5A"/>
    <w:rsid w:val="00404EA3"/>
    <w:rsid w:val="00424D31"/>
    <w:rsid w:val="00430891"/>
    <w:rsid w:val="004E3AD8"/>
    <w:rsid w:val="004E4598"/>
    <w:rsid w:val="0050598E"/>
    <w:rsid w:val="005074D6"/>
    <w:rsid w:val="005122FB"/>
    <w:rsid w:val="005853CE"/>
    <w:rsid w:val="0059040E"/>
    <w:rsid w:val="005928E3"/>
    <w:rsid w:val="005957CC"/>
    <w:rsid w:val="005B5F76"/>
    <w:rsid w:val="00641F12"/>
    <w:rsid w:val="0067269C"/>
    <w:rsid w:val="006C6F8C"/>
    <w:rsid w:val="006E380D"/>
    <w:rsid w:val="007319DA"/>
    <w:rsid w:val="0074288C"/>
    <w:rsid w:val="0078665C"/>
    <w:rsid w:val="007934B1"/>
    <w:rsid w:val="007C0FB4"/>
    <w:rsid w:val="007C66CF"/>
    <w:rsid w:val="007C7658"/>
    <w:rsid w:val="007D3000"/>
    <w:rsid w:val="007D525A"/>
    <w:rsid w:val="00841391"/>
    <w:rsid w:val="00870333"/>
    <w:rsid w:val="008837A9"/>
    <w:rsid w:val="008A4AA6"/>
    <w:rsid w:val="008D02E8"/>
    <w:rsid w:val="00913A31"/>
    <w:rsid w:val="00935729"/>
    <w:rsid w:val="00963AC0"/>
    <w:rsid w:val="009940FC"/>
    <w:rsid w:val="009E780E"/>
    <w:rsid w:val="00A25041"/>
    <w:rsid w:val="00A2611C"/>
    <w:rsid w:val="00A415B5"/>
    <w:rsid w:val="00A41BD6"/>
    <w:rsid w:val="00A4739C"/>
    <w:rsid w:val="00A55516"/>
    <w:rsid w:val="00A807AF"/>
    <w:rsid w:val="00AB2192"/>
    <w:rsid w:val="00AD3748"/>
    <w:rsid w:val="00B34988"/>
    <w:rsid w:val="00B41BEC"/>
    <w:rsid w:val="00B51F39"/>
    <w:rsid w:val="00B77AC9"/>
    <w:rsid w:val="00BE28DD"/>
    <w:rsid w:val="00BF025E"/>
    <w:rsid w:val="00C03B1A"/>
    <w:rsid w:val="00C25EEB"/>
    <w:rsid w:val="00C63C37"/>
    <w:rsid w:val="00CC1519"/>
    <w:rsid w:val="00CF5BE9"/>
    <w:rsid w:val="00D022B0"/>
    <w:rsid w:val="00D0314A"/>
    <w:rsid w:val="00D67576"/>
    <w:rsid w:val="00D678C1"/>
    <w:rsid w:val="00D70660"/>
    <w:rsid w:val="00D9116D"/>
    <w:rsid w:val="00DF4D48"/>
    <w:rsid w:val="00DF5220"/>
    <w:rsid w:val="00E85DEF"/>
    <w:rsid w:val="00E938DE"/>
    <w:rsid w:val="00EF4A81"/>
    <w:rsid w:val="00F22612"/>
    <w:rsid w:val="00F37C1E"/>
    <w:rsid w:val="00F42302"/>
    <w:rsid w:val="00F523D9"/>
    <w:rsid w:val="00F810F5"/>
    <w:rsid w:val="00F972F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DB47A"/>
  <w15:chartTrackingRefBased/>
  <w15:docId w15:val="{D6BBD804-2BE2-41A6-A420-0B87BCCE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B82"/>
    <w:pPr>
      <w:spacing w:after="0" w:line="240" w:lineRule="auto"/>
    </w:pPr>
    <w:rPr>
      <w:rFonts w:ascii="Times New Roman" w:eastAsia="Times New Roman" w:hAnsi="Times New Roman" w:cs="Times New Roman"/>
      <w:sz w:val="20"/>
      <w:szCs w:val="20"/>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044B82"/>
    <w:pPr>
      <w:ind w:left="720"/>
      <w:contextualSpacing/>
    </w:pPr>
  </w:style>
  <w:style w:type="table" w:styleId="TabloKlavuzu">
    <w:name w:val="Table Grid"/>
    <w:basedOn w:val="NormalTablo"/>
    <w:uiPriority w:val="39"/>
    <w:rsid w:val="00D706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991">
      <w:bodyDiv w:val="1"/>
      <w:marLeft w:val="0"/>
      <w:marRight w:val="0"/>
      <w:marTop w:val="0"/>
      <w:marBottom w:val="0"/>
      <w:divBdr>
        <w:top w:val="none" w:sz="0" w:space="0" w:color="auto"/>
        <w:left w:val="none" w:sz="0" w:space="0" w:color="auto"/>
        <w:bottom w:val="none" w:sz="0" w:space="0" w:color="auto"/>
        <w:right w:val="none" w:sz="0" w:space="0" w:color="auto"/>
      </w:divBdr>
    </w:div>
    <w:div w:id="76562369">
      <w:bodyDiv w:val="1"/>
      <w:marLeft w:val="0"/>
      <w:marRight w:val="0"/>
      <w:marTop w:val="0"/>
      <w:marBottom w:val="0"/>
      <w:divBdr>
        <w:top w:val="none" w:sz="0" w:space="0" w:color="auto"/>
        <w:left w:val="none" w:sz="0" w:space="0" w:color="auto"/>
        <w:bottom w:val="none" w:sz="0" w:space="0" w:color="auto"/>
        <w:right w:val="none" w:sz="0" w:space="0" w:color="auto"/>
      </w:divBdr>
    </w:div>
    <w:div w:id="87435780">
      <w:bodyDiv w:val="1"/>
      <w:marLeft w:val="0"/>
      <w:marRight w:val="0"/>
      <w:marTop w:val="0"/>
      <w:marBottom w:val="0"/>
      <w:divBdr>
        <w:top w:val="none" w:sz="0" w:space="0" w:color="auto"/>
        <w:left w:val="none" w:sz="0" w:space="0" w:color="auto"/>
        <w:bottom w:val="none" w:sz="0" w:space="0" w:color="auto"/>
        <w:right w:val="none" w:sz="0" w:space="0" w:color="auto"/>
      </w:divBdr>
    </w:div>
    <w:div w:id="290673971">
      <w:bodyDiv w:val="1"/>
      <w:marLeft w:val="0"/>
      <w:marRight w:val="0"/>
      <w:marTop w:val="0"/>
      <w:marBottom w:val="0"/>
      <w:divBdr>
        <w:top w:val="none" w:sz="0" w:space="0" w:color="auto"/>
        <w:left w:val="none" w:sz="0" w:space="0" w:color="auto"/>
        <w:bottom w:val="none" w:sz="0" w:space="0" w:color="auto"/>
        <w:right w:val="none" w:sz="0" w:space="0" w:color="auto"/>
      </w:divBdr>
    </w:div>
    <w:div w:id="899367713">
      <w:bodyDiv w:val="1"/>
      <w:marLeft w:val="0"/>
      <w:marRight w:val="0"/>
      <w:marTop w:val="0"/>
      <w:marBottom w:val="0"/>
      <w:divBdr>
        <w:top w:val="none" w:sz="0" w:space="0" w:color="auto"/>
        <w:left w:val="none" w:sz="0" w:space="0" w:color="auto"/>
        <w:bottom w:val="none" w:sz="0" w:space="0" w:color="auto"/>
        <w:right w:val="none" w:sz="0" w:space="0" w:color="auto"/>
      </w:divBdr>
    </w:div>
    <w:div w:id="1223175044">
      <w:bodyDiv w:val="1"/>
      <w:marLeft w:val="0"/>
      <w:marRight w:val="0"/>
      <w:marTop w:val="0"/>
      <w:marBottom w:val="0"/>
      <w:divBdr>
        <w:top w:val="none" w:sz="0" w:space="0" w:color="auto"/>
        <w:left w:val="none" w:sz="0" w:space="0" w:color="auto"/>
        <w:bottom w:val="none" w:sz="0" w:space="0" w:color="auto"/>
        <w:right w:val="none" w:sz="0" w:space="0" w:color="auto"/>
      </w:divBdr>
    </w:div>
    <w:div w:id="1351951568">
      <w:bodyDiv w:val="1"/>
      <w:marLeft w:val="0"/>
      <w:marRight w:val="0"/>
      <w:marTop w:val="0"/>
      <w:marBottom w:val="0"/>
      <w:divBdr>
        <w:top w:val="none" w:sz="0" w:space="0" w:color="auto"/>
        <w:left w:val="none" w:sz="0" w:space="0" w:color="auto"/>
        <w:bottom w:val="none" w:sz="0" w:space="0" w:color="auto"/>
        <w:right w:val="none" w:sz="0" w:space="0" w:color="auto"/>
      </w:divBdr>
    </w:div>
    <w:div w:id="141736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978</Words>
  <Characters>5576</Characters>
  <Application>Microsoft Office Word</Application>
  <DocSecurity>0</DocSecurity>
  <Lines>46</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ergun acar</dc:creator>
  <cp:keywords/>
  <dc:description/>
  <cp:lastModifiedBy>Merve SAĞLAM</cp:lastModifiedBy>
  <cp:revision>2</cp:revision>
  <cp:lastPrinted>2022-04-06T08:25:00Z</cp:lastPrinted>
  <dcterms:created xsi:type="dcterms:W3CDTF">2025-05-21T12:06:00Z</dcterms:created>
  <dcterms:modified xsi:type="dcterms:W3CDTF">2025-05-21T12:06:00Z</dcterms:modified>
</cp:coreProperties>
</file>